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78" w:rsidRDefault="002E5D78" w:rsidP="002E5D78">
      <w:pPr>
        <w:jc w:val="center"/>
        <w:rPr>
          <w:rFonts w:ascii="AR BERKLEY" w:hAnsi="AR BERKLEY"/>
          <w:color w:val="00B050"/>
          <w:sz w:val="40"/>
        </w:rPr>
      </w:pPr>
      <w:r>
        <w:rPr>
          <w:rFonts w:ascii="AR BERKLEY" w:hAnsi="AR BERKLEY"/>
          <w:color w:val="00B050"/>
          <w:sz w:val="40"/>
        </w:rPr>
        <w:t>Subway Economics</w:t>
      </w:r>
    </w:p>
    <w:p w:rsidR="002E5D78" w:rsidRPr="002E5D78" w:rsidRDefault="002E5D78" w:rsidP="002E5D78">
      <w:pPr>
        <w:rPr>
          <w:rFonts w:ascii="AR BERKLEY" w:hAnsi="AR BERKLEY"/>
          <w:color w:val="7F7F7F" w:themeColor="text1" w:themeTint="80"/>
          <w:sz w:val="40"/>
        </w:rPr>
      </w:pPr>
      <w:proofErr w:type="spellStart"/>
      <w:r w:rsidRPr="002E5D78">
        <w:rPr>
          <w:rFonts w:ascii="AR BERKLEY" w:hAnsi="AR BERKLEY"/>
          <w:color w:val="7F7F7F" w:themeColor="text1" w:themeTint="80"/>
          <w:sz w:val="40"/>
        </w:rPr>
        <w:t>Name</w:t>
      </w:r>
      <w:proofErr w:type="gramStart"/>
      <w:r w:rsidRPr="002E5D78">
        <w:rPr>
          <w:rFonts w:ascii="AR BERKLEY" w:hAnsi="AR BERKLEY"/>
          <w:color w:val="7F7F7F" w:themeColor="text1" w:themeTint="80"/>
          <w:sz w:val="40"/>
        </w:rPr>
        <w:t>:_</w:t>
      </w:r>
      <w:proofErr w:type="gramEnd"/>
      <w:r w:rsidRPr="002E5D78">
        <w:rPr>
          <w:rFonts w:ascii="AR BERKLEY" w:hAnsi="AR BERKLEY"/>
          <w:color w:val="7F7F7F" w:themeColor="text1" w:themeTint="80"/>
          <w:sz w:val="40"/>
        </w:rPr>
        <w:t>______________________________Date</w:t>
      </w:r>
      <w:proofErr w:type="spellEnd"/>
      <w:r w:rsidRPr="002E5D78">
        <w:rPr>
          <w:rFonts w:ascii="AR BERKLEY" w:hAnsi="AR BERKLEY"/>
          <w:color w:val="7F7F7F" w:themeColor="text1" w:themeTint="80"/>
          <w:sz w:val="40"/>
        </w:rPr>
        <w:t>:_____</w:t>
      </w:r>
    </w:p>
    <w:p w:rsidR="002E5D78" w:rsidRDefault="002E5D78" w:rsidP="002E5D78">
      <w:pPr>
        <w:rPr>
          <w:sz w:val="24"/>
        </w:rPr>
      </w:pPr>
      <w:r>
        <w:rPr>
          <w:sz w:val="24"/>
        </w:rPr>
        <w:t xml:space="preserve">Case Study: </w:t>
      </w:r>
    </w:p>
    <w:p w:rsidR="002E5D78" w:rsidRDefault="002E5D78" w:rsidP="002E5D78">
      <w:pPr>
        <w:rPr>
          <w:sz w:val="24"/>
        </w:rPr>
      </w:pPr>
      <w:r>
        <w:rPr>
          <w:sz w:val="24"/>
        </w:rPr>
        <w:t>Mark and Mindy have just entered graduate school and are working full time. They are having trouble finding time making lunches and dinners to go, never mind the time to grocery shop and wash the prep dishes. Mindy’s coworker told her about the $5 subs that Subway sells and claims that she could not buy the ingredients for less money than just buying the sub sandwich. Skeptically, Mindy tells Mark about her coworker’s statement and Mark tells Mindy to “run the numbers” to see if it would actually work, after all, they are keeping a close watch on their budget while their paying for school.</w:t>
      </w:r>
    </w:p>
    <w:p w:rsidR="002E5D78" w:rsidRDefault="002E5D78" w:rsidP="002E5D78">
      <w:pPr>
        <w:pStyle w:val="ListParagraph"/>
        <w:numPr>
          <w:ilvl w:val="0"/>
          <w:numId w:val="1"/>
        </w:numPr>
        <w:rPr>
          <w:sz w:val="24"/>
        </w:rPr>
      </w:pPr>
      <w:r>
        <w:rPr>
          <w:sz w:val="24"/>
        </w:rPr>
        <w:t xml:space="preserve">Based only on the case study list the steps you would take, in the order you would take them, to solve this problem. </w:t>
      </w:r>
    </w:p>
    <w:p w:rsidR="002E5D78" w:rsidRDefault="002E5D78" w:rsidP="002E5D78">
      <w:pPr>
        <w:rPr>
          <w:sz w:val="24"/>
        </w:rPr>
      </w:pPr>
    </w:p>
    <w:p w:rsidR="002E5D78" w:rsidRDefault="002E5D78" w:rsidP="002E5D78">
      <w:pPr>
        <w:rPr>
          <w:sz w:val="24"/>
        </w:rPr>
      </w:pPr>
    </w:p>
    <w:p w:rsidR="002E5D78" w:rsidRDefault="002E5D78" w:rsidP="002E5D78">
      <w:pPr>
        <w:rPr>
          <w:sz w:val="24"/>
        </w:rPr>
      </w:pPr>
    </w:p>
    <w:p w:rsidR="002E5D78" w:rsidRDefault="002E5D78" w:rsidP="002E5D78">
      <w:pPr>
        <w:rPr>
          <w:sz w:val="24"/>
        </w:rPr>
      </w:pPr>
    </w:p>
    <w:p w:rsidR="002E5D78" w:rsidRDefault="002E5D78" w:rsidP="002E5D78">
      <w:pPr>
        <w:rPr>
          <w:sz w:val="24"/>
        </w:rPr>
      </w:pPr>
    </w:p>
    <w:p w:rsidR="002E5D78" w:rsidRDefault="002E5D78" w:rsidP="002E5D78">
      <w:pPr>
        <w:rPr>
          <w:sz w:val="24"/>
        </w:rPr>
      </w:pPr>
    </w:p>
    <w:p w:rsidR="002E5D78" w:rsidRDefault="002E5D78" w:rsidP="002E5D78">
      <w:pPr>
        <w:rPr>
          <w:sz w:val="24"/>
        </w:rPr>
      </w:pPr>
    </w:p>
    <w:p w:rsidR="002E5D78" w:rsidRDefault="002E5D78" w:rsidP="002E5D78">
      <w:pPr>
        <w:rPr>
          <w:sz w:val="24"/>
        </w:rPr>
      </w:pPr>
    </w:p>
    <w:p w:rsidR="002E5D78" w:rsidRDefault="002E5D78" w:rsidP="002E5D78">
      <w:pPr>
        <w:rPr>
          <w:sz w:val="24"/>
        </w:rPr>
      </w:pPr>
    </w:p>
    <w:p w:rsidR="002E5D78" w:rsidRDefault="002E5D78" w:rsidP="002E5D78">
      <w:pPr>
        <w:rPr>
          <w:sz w:val="24"/>
        </w:rPr>
      </w:pPr>
    </w:p>
    <w:p w:rsidR="002E5D78" w:rsidRPr="00BD5B2D" w:rsidRDefault="002E5D78" w:rsidP="002E5D78">
      <w:pPr>
        <w:rPr>
          <w:sz w:val="24"/>
        </w:rPr>
      </w:pPr>
    </w:p>
    <w:p w:rsidR="002E5D78" w:rsidRDefault="002E5D78" w:rsidP="002E5D78">
      <w:pPr>
        <w:pStyle w:val="ListParagraph"/>
        <w:numPr>
          <w:ilvl w:val="0"/>
          <w:numId w:val="1"/>
        </w:numPr>
        <w:rPr>
          <w:sz w:val="24"/>
        </w:rPr>
      </w:pPr>
      <w:r>
        <w:rPr>
          <w:sz w:val="24"/>
        </w:rPr>
        <w:t xml:space="preserve">Price out the cost of both the homemade and Subway 6” sandwich. The fastest way is to go on </w:t>
      </w:r>
      <w:hyperlink r:id="rId8" w:history="1">
        <w:r w:rsidRPr="00B018E9">
          <w:rPr>
            <w:rStyle w:val="Hyperlink"/>
            <w:sz w:val="24"/>
          </w:rPr>
          <w:t>www.peapod.com</w:t>
        </w:r>
      </w:hyperlink>
      <w:r>
        <w:rPr>
          <w:sz w:val="24"/>
        </w:rPr>
        <w:t xml:space="preserve"> or </w:t>
      </w:r>
      <w:hyperlink r:id="rId9" w:history="1">
        <w:r w:rsidRPr="00B018E9">
          <w:rPr>
            <w:rStyle w:val="Hyperlink"/>
            <w:sz w:val="24"/>
          </w:rPr>
          <w:t>www.netgrocer.com</w:t>
        </w:r>
      </w:hyperlink>
      <w:r>
        <w:rPr>
          <w:sz w:val="24"/>
        </w:rPr>
        <w:t xml:space="preserve"> and look up the price of ingredients. Be sure to look at the serving size of each item or write your assumptions in the chart. Ex. One plum tomato will be enough for two 6” sandwiches. </w:t>
      </w:r>
    </w:p>
    <w:p w:rsidR="002E5D78" w:rsidRDefault="002E5D78" w:rsidP="002E5D78">
      <w:pPr>
        <w:pStyle w:val="ListParagraph"/>
        <w:rPr>
          <w:sz w:val="24"/>
        </w:rPr>
      </w:pPr>
    </w:p>
    <w:p w:rsidR="002E5D78" w:rsidRDefault="002E5D78" w:rsidP="002E5D78">
      <w:pPr>
        <w:pStyle w:val="ListParagraph"/>
        <w:numPr>
          <w:ilvl w:val="0"/>
          <w:numId w:val="1"/>
        </w:numPr>
        <w:rPr>
          <w:sz w:val="24"/>
        </w:rPr>
      </w:pPr>
      <w:r>
        <w:rPr>
          <w:sz w:val="24"/>
        </w:rPr>
        <w:t xml:space="preserve">Mark &amp; Mindy both like the club sandwich so price out the cost of making vs. buying a </w:t>
      </w:r>
      <w:proofErr w:type="spellStart"/>
      <w:proofErr w:type="gramStart"/>
      <w:r>
        <w:rPr>
          <w:sz w:val="24"/>
        </w:rPr>
        <w:t>Footlong</w:t>
      </w:r>
      <w:proofErr w:type="spellEnd"/>
      <w:proofErr w:type="gramEnd"/>
      <w:r>
        <w:rPr>
          <w:sz w:val="24"/>
        </w:rPr>
        <w:t xml:space="preserve"> club sandwich. Discuss which plan they should go with and why. </w:t>
      </w: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numPr>
          <w:ilvl w:val="0"/>
          <w:numId w:val="1"/>
        </w:numPr>
        <w:rPr>
          <w:sz w:val="24"/>
        </w:rPr>
      </w:pPr>
      <w:r>
        <w:rPr>
          <w:sz w:val="24"/>
        </w:rPr>
        <w:t xml:space="preserve">Look up the definition of economies of scale. How does this definition apply to Subway and Mark &amp; Mindy? </w:t>
      </w: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numPr>
          <w:ilvl w:val="0"/>
          <w:numId w:val="1"/>
        </w:numPr>
        <w:rPr>
          <w:sz w:val="24"/>
        </w:rPr>
      </w:pPr>
      <w:r w:rsidRPr="00BD5B2D">
        <w:rPr>
          <w:sz w:val="24"/>
        </w:rPr>
        <w:t xml:space="preserve">What are the assumptions made in this case? </w:t>
      </w:r>
    </w:p>
    <w:p w:rsidR="002E5D78" w:rsidRDefault="002E5D78" w:rsidP="002E5D78">
      <w:pPr>
        <w:pStyle w:val="ListParagraph"/>
        <w:ind w:left="1440"/>
        <w:rPr>
          <w:color w:val="00B050"/>
          <w:sz w:val="24"/>
        </w:rPr>
      </w:pPr>
    </w:p>
    <w:p w:rsidR="002E5D78" w:rsidRDefault="002E5D78" w:rsidP="002E5D78">
      <w:pPr>
        <w:pStyle w:val="ListParagraph"/>
        <w:ind w:left="1440"/>
        <w:rPr>
          <w:color w:val="00B050"/>
          <w:sz w:val="24"/>
        </w:rPr>
      </w:pPr>
    </w:p>
    <w:p w:rsidR="002E5D78" w:rsidRDefault="002E5D78" w:rsidP="002E5D78">
      <w:pPr>
        <w:pStyle w:val="ListParagraph"/>
        <w:ind w:left="1440"/>
        <w:rPr>
          <w:color w:val="00B050"/>
          <w:sz w:val="24"/>
        </w:rPr>
      </w:pPr>
    </w:p>
    <w:p w:rsidR="002E5D78" w:rsidRDefault="002E5D78" w:rsidP="002E5D78">
      <w:pPr>
        <w:pStyle w:val="ListParagraph"/>
        <w:ind w:left="1440"/>
        <w:rPr>
          <w:color w:val="00B050"/>
          <w:sz w:val="24"/>
        </w:rPr>
      </w:pPr>
    </w:p>
    <w:p w:rsidR="002E5D78" w:rsidRDefault="002E5D78" w:rsidP="002E5D78">
      <w:pPr>
        <w:pStyle w:val="ListParagraph"/>
        <w:ind w:left="1440"/>
        <w:rPr>
          <w:color w:val="00B050"/>
          <w:sz w:val="24"/>
        </w:rPr>
      </w:pPr>
    </w:p>
    <w:p w:rsidR="002E5D78" w:rsidRDefault="002E5D78" w:rsidP="002E5D78">
      <w:pPr>
        <w:pStyle w:val="ListParagraph"/>
        <w:ind w:left="1440"/>
        <w:rPr>
          <w:color w:val="00B050"/>
          <w:sz w:val="24"/>
        </w:rPr>
      </w:pPr>
    </w:p>
    <w:p w:rsidR="002E5D78" w:rsidRDefault="002E5D78" w:rsidP="002E5D78">
      <w:pPr>
        <w:pStyle w:val="ListParagraph"/>
        <w:ind w:left="1440"/>
        <w:rPr>
          <w:color w:val="00B050"/>
          <w:sz w:val="24"/>
        </w:rPr>
      </w:pPr>
    </w:p>
    <w:p w:rsidR="002E5D78" w:rsidRPr="0080499B" w:rsidRDefault="002E5D78" w:rsidP="002E5D78">
      <w:pPr>
        <w:pStyle w:val="ListParagraph"/>
        <w:ind w:left="1440"/>
        <w:rPr>
          <w:color w:val="00B050"/>
          <w:sz w:val="24"/>
        </w:rPr>
      </w:pPr>
    </w:p>
    <w:p w:rsidR="002E5D78" w:rsidRDefault="002E5D78" w:rsidP="002E5D78">
      <w:pPr>
        <w:pStyle w:val="ListParagraph"/>
        <w:numPr>
          <w:ilvl w:val="0"/>
          <w:numId w:val="1"/>
        </w:numPr>
        <w:rPr>
          <w:sz w:val="24"/>
        </w:rPr>
      </w:pPr>
      <w:r>
        <w:rPr>
          <w:sz w:val="24"/>
        </w:rPr>
        <w:t xml:space="preserve">Are there any other solutions to their problem that have not been explored? Suggestions to save them time, money, </w:t>
      </w:r>
      <w:proofErr w:type="spellStart"/>
      <w:r>
        <w:rPr>
          <w:sz w:val="24"/>
        </w:rPr>
        <w:t>etc</w:t>
      </w:r>
      <w:proofErr w:type="spellEnd"/>
      <w:r>
        <w:rPr>
          <w:sz w:val="24"/>
        </w:rPr>
        <w:t xml:space="preserve">? </w:t>
      </w: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rPr>
          <w:sz w:val="24"/>
        </w:rPr>
      </w:pPr>
    </w:p>
    <w:p w:rsidR="002E5D78" w:rsidRDefault="002E5D78" w:rsidP="002E5D78">
      <w:pPr>
        <w:pStyle w:val="ListParagraph"/>
        <w:ind w:left="0"/>
        <w:rPr>
          <w:b/>
          <w:sz w:val="28"/>
        </w:rPr>
      </w:pPr>
    </w:p>
    <w:p w:rsidR="002E5D78" w:rsidRDefault="002E5D78" w:rsidP="002E5D78">
      <w:pPr>
        <w:pStyle w:val="ListParagraph"/>
        <w:ind w:left="0"/>
        <w:rPr>
          <w:b/>
          <w:sz w:val="28"/>
        </w:rPr>
      </w:pPr>
    </w:p>
    <w:p w:rsidR="002E5D78" w:rsidRDefault="002E5D78" w:rsidP="002E5D78">
      <w:pPr>
        <w:pStyle w:val="ListParagraph"/>
        <w:ind w:left="0"/>
        <w:rPr>
          <w:b/>
          <w:sz w:val="28"/>
        </w:rPr>
      </w:pPr>
    </w:p>
    <w:p w:rsidR="002E5D78" w:rsidRPr="002E5D78" w:rsidRDefault="002E5D78" w:rsidP="002E5D78">
      <w:pPr>
        <w:pStyle w:val="ListParagraph"/>
        <w:ind w:left="0"/>
        <w:rPr>
          <w:rFonts w:ascii="AR BERKLEY" w:hAnsi="AR BERKLEY"/>
          <w:b/>
          <w:sz w:val="36"/>
        </w:rPr>
      </w:pPr>
      <w:r w:rsidRPr="002E5D78">
        <w:rPr>
          <w:rFonts w:ascii="AR BERKLEY" w:hAnsi="AR BERKLEY"/>
          <w:b/>
          <w:sz w:val="36"/>
        </w:rPr>
        <w:lastRenderedPageBreak/>
        <w:t xml:space="preserve">Six Inch </w:t>
      </w:r>
      <w:r w:rsidRPr="002E5D78">
        <w:rPr>
          <w:rFonts w:ascii="AR BERKLEY" w:hAnsi="AR BERKLEY"/>
          <w:b/>
          <w:sz w:val="36"/>
        </w:rPr>
        <w:t>Pricing</w:t>
      </w:r>
    </w:p>
    <w:tbl>
      <w:tblPr>
        <w:tblStyle w:val="TableGrid"/>
        <w:tblpPr w:leftFromText="180" w:rightFromText="180" w:vertAnchor="page" w:horzAnchor="margin" w:tblpXSpec="center" w:tblpY="1981"/>
        <w:tblW w:w="8504" w:type="dxa"/>
        <w:tblLook w:val="04A0" w:firstRow="1" w:lastRow="0" w:firstColumn="1" w:lastColumn="0" w:noHBand="0" w:noVBand="1"/>
      </w:tblPr>
      <w:tblGrid>
        <w:gridCol w:w="3168"/>
        <w:gridCol w:w="1710"/>
        <w:gridCol w:w="1826"/>
        <w:gridCol w:w="1800"/>
      </w:tblGrid>
      <w:tr w:rsidR="002E5D78" w:rsidTr="002E5D78">
        <w:tc>
          <w:tcPr>
            <w:tcW w:w="3168" w:type="dxa"/>
            <w:shd w:val="clear" w:color="auto" w:fill="00B050"/>
          </w:tcPr>
          <w:p w:rsidR="002E5D78" w:rsidRPr="002E5D78" w:rsidRDefault="002E5D78" w:rsidP="002E5D78">
            <w:pPr>
              <w:pStyle w:val="ListParagraph"/>
              <w:ind w:left="0"/>
              <w:jc w:val="center"/>
              <w:rPr>
                <w:b/>
                <w:sz w:val="24"/>
              </w:rPr>
            </w:pPr>
            <w:r w:rsidRPr="002E5D78">
              <w:rPr>
                <w:b/>
                <w:sz w:val="24"/>
              </w:rPr>
              <w:t>Cold Cut Sub Ingredients</w:t>
            </w:r>
          </w:p>
        </w:tc>
        <w:tc>
          <w:tcPr>
            <w:tcW w:w="1710" w:type="dxa"/>
            <w:shd w:val="clear" w:color="auto" w:fill="00B050"/>
          </w:tcPr>
          <w:p w:rsidR="002E5D78" w:rsidRPr="002E5D78" w:rsidRDefault="002E5D78" w:rsidP="002E5D78">
            <w:pPr>
              <w:pStyle w:val="ListParagraph"/>
              <w:ind w:left="0"/>
              <w:jc w:val="center"/>
              <w:rPr>
                <w:b/>
                <w:sz w:val="24"/>
              </w:rPr>
            </w:pPr>
            <w:r w:rsidRPr="002E5D78">
              <w:rPr>
                <w:b/>
                <w:sz w:val="24"/>
              </w:rPr>
              <w:t>Grocery Store Quantity</w:t>
            </w:r>
          </w:p>
        </w:tc>
        <w:tc>
          <w:tcPr>
            <w:tcW w:w="1826" w:type="dxa"/>
            <w:shd w:val="clear" w:color="auto" w:fill="00B050"/>
          </w:tcPr>
          <w:p w:rsidR="002E5D78" w:rsidRPr="002E5D78" w:rsidRDefault="002E5D78" w:rsidP="002E5D78">
            <w:pPr>
              <w:pStyle w:val="ListParagraph"/>
              <w:ind w:left="0"/>
              <w:jc w:val="center"/>
              <w:rPr>
                <w:b/>
                <w:sz w:val="24"/>
              </w:rPr>
            </w:pPr>
            <w:r w:rsidRPr="002E5D78">
              <w:rPr>
                <w:b/>
                <w:sz w:val="24"/>
              </w:rPr>
              <w:t>Grocery Store Price</w:t>
            </w:r>
          </w:p>
        </w:tc>
        <w:tc>
          <w:tcPr>
            <w:tcW w:w="1800" w:type="dxa"/>
            <w:shd w:val="clear" w:color="auto" w:fill="00B050"/>
          </w:tcPr>
          <w:p w:rsidR="002E5D78" w:rsidRPr="002E5D78" w:rsidRDefault="002E5D78" w:rsidP="002E5D78">
            <w:pPr>
              <w:pStyle w:val="ListParagraph"/>
              <w:ind w:left="0"/>
              <w:jc w:val="center"/>
              <w:rPr>
                <w:b/>
                <w:sz w:val="24"/>
              </w:rPr>
            </w:pPr>
            <w:r w:rsidRPr="002E5D78">
              <w:rPr>
                <w:b/>
                <w:sz w:val="24"/>
              </w:rPr>
              <w:t xml:space="preserve">Price per </w:t>
            </w:r>
          </w:p>
          <w:p w:rsidR="002E5D78" w:rsidRPr="002E5D78" w:rsidRDefault="002E5D78" w:rsidP="002E5D78">
            <w:pPr>
              <w:pStyle w:val="ListParagraph"/>
              <w:ind w:left="0"/>
              <w:jc w:val="center"/>
              <w:rPr>
                <w:b/>
                <w:sz w:val="24"/>
              </w:rPr>
            </w:pPr>
            <w:r w:rsidRPr="002E5D78">
              <w:rPr>
                <w:b/>
                <w:sz w:val="24"/>
              </w:rPr>
              <w:t>(serving size)</w:t>
            </w:r>
          </w:p>
        </w:tc>
      </w:tr>
      <w:tr w:rsidR="002E5D78" w:rsidTr="002E5D78">
        <w:tc>
          <w:tcPr>
            <w:tcW w:w="3168" w:type="dxa"/>
          </w:tcPr>
          <w:p w:rsidR="002E5D78" w:rsidRDefault="002E5D78" w:rsidP="002E5D78">
            <w:pPr>
              <w:pStyle w:val="ListParagraph"/>
              <w:ind w:left="0"/>
              <w:rPr>
                <w:sz w:val="24"/>
              </w:rPr>
            </w:pPr>
            <w:r>
              <w:rPr>
                <w:sz w:val="24"/>
              </w:rPr>
              <w:t>Ham (2 slices)</w:t>
            </w:r>
          </w:p>
        </w:tc>
        <w:tc>
          <w:tcPr>
            <w:tcW w:w="1710" w:type="dxa"/>
          </w:tcPr>
          <w:p w:rsidR="002E5D78" w:rsidRDefault="002E5D78" w:rsidP="002E5D78">
            <w:pPr>
              <w:pStyle w:val="ListParagraph"/>
              <w:ind w:left="0"/>
              <w:rPr>
                <w:sz w:val="24"/>
              </w:rPr>
            </w:pP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Salami (2 slices)</w:t>
            </w:r>
          </w:p>
        </w:tc>
        <w:tc>
          <w:tcPr>
            <w:tcW w:w="1710" w:type="dxa"/>
          </w:tcPr>
          <w:p w:rsidR="002E5D78" w:rsidRDefault="002E5D78" w:rsidP="002E5D78">
            <w:pPr>
              <w:pStyle w:val="ListParagraph"/>
              <w:ind w:left="0"/>
              <w:rPr>
                <w:sz w:val="24"/>
              </w:rPr>
            </w:pP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Bologna (1 slice)</w:t>
            </w:r>
          </w:p>
        </w:tc>
        <w:tc>
          <w:tcPr>
            <w:tcW w:w="1710" w:type="dxa"/>
          </w:tcPr>
          <w:p w:rsidR="002E5D78" w:rsidRDefault="002E5D78" w:rsidP="002E5D78">
            <w:pPr>
              <w:pStyle w:val="ListParagraph"/>
              <w:ind w:left="0"/>
              <w:rPr>
                <w:sz w:val="24"/>
              </w:rPr>
            </w:pP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Swiss Cheese (1 slice)</w:t>
            </w:r>
          </w:p>
        </w:tc>
        <w:tc>
          <w:tcPr>
            <w:tcW w:w="1710" w:type="dxa"/>
          </w:tcPr>
          <w:p w:rsidR="002E5D78" w:rsidRDefault="002E5D78" w:rsidP="002E5D78">
            <w:pPr>
              <w:pStyle w:val="ListParagraph"/>
              <w:ind w:left="0"/>
              <w:rPr>
                <w:sz w:val="24"/>
              </w:rPr>
            </w:pP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Tomatoes (3 slices)</w:t>
            </w:r>
          </w:p>
        </w:tc>
        <w:tc>
          <w:tcPr>
            <w:tcW w:w="1710" w:type="dxa"/>
          </w:tcPr>
          <w:p w:rsidR="002E5D78" w:rsidRDefault="002E5D78" w:rsidP="002E5D78">
            <w:pPr>
              <w:pStyle w:val="ListParagraph"/>
              <w:ind w:left="0"/>
              <w:rPr>
                <w:sz w:val="24"/>
              </w:rPr>
            </w:pP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Lettuce (6” piece)</w:t>
            </w:r>
          </w:p>
        </w:tc>
        <w:tc>
          <w:tcPr>
            <w:tcW w:w="1710" w:type="dxa"/>
          </w:tcPr>
          <w:p w:rsidR="002E5D78" w:rsidRDefault="002E5D78" w:rsidP="002E5D78">
            <w:pPr>
              <w:pStyle w:val="ListParagraph"/>
              <w:ind w:left="0"/>
              <w:rPr>
                <w:sz w:val="24"/>
              </w:rPr>
            </w:pP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 xml:space="preserve">Banana Peppers (5 </w:t>
            </w:r>
            <w:proofErr w:type="spellStart"/>
            <w:r>
              <w:rPr>
                <w:sz w:val="24"/>
              </w:rPr>
              <w:t>ct</w:t>
            </w:r>
            <w:proofErr w:type="spellEnd"/>
            <w:r>
              <w:rPr>
                <w:sz w:val="24"/>
              </w:rPr>
              <w:t>)</w:t>
            </w:r>
          </w:p>
        </w:tc>
        <w:tc>
          <w:tcPr>
            <w:tcW w:w="1710" w:type="dxa"/>
          </w:tcPr>
          <w:p w:rsidR="002E5D78" w:rsidRDefault="002E5D78" w:rsidP="002E5D78">
            <w:pPr>
              <w:pStyle w:val="ListParagraph"/>
              <w:ind w:left="0"/>
              <w:rPr>
                <w:sz w:val="24"/>
              </w:rPr>
            </w:pP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Whole Wheat bread (6” )</w:t>
            </w:r>
          </w:p>
        </w:tc>
        <w:tc>
          <w:tcPr>
            <w:tcW w:w="1710" w:type="dxa"/>
          </w:tcPr>
          <w:p w:rsidR="002E5D78" w:rsidRDefault="002E5D78" w:rsidP="002E5D78">
            <w:pPr>
              <w:pStyle w:val="ListParagraph"/>
              <w:ind w:left="0"/>
              <w:rPr>
                <w:sz w:val="24"/>
              </w:rPr>
            </w:pP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 xml:space="preserve">Ranch Dressing (1 </w:t>
            </w:r>
            <w:proofErr w:type="spellStart"/>
            <w:r>
              <w:rPr>
                <w:sz w:val="24"/>
              </w:rPr>
              <w:t>Tbsp</w:t>
            </w:r>
            <w:proofErr w:type="spellEnd"/>
            <w:r>
              <w:rPr>
                <w:sz w:val="24"/>
              </w:rPr>
              <w:t>)</w:t>
            </w:r>
          </w:p>
        </w:tc>
        <w:tc>
          <w:tcPr>
            <w:tcW w:w="1710" w:type="dxa"/>
          </w:tcPr>
          <w:p w:rsidR="002E5D78" w:rsidRDefault="002E5D78" w:rsidP="002E5D78">
            <w:pPr>
              <w:pStyle w:val="ListParagraph"/>
              <w:ind w:left="0"/>
              <w:rPr>
                <w:sz w:val="24"/>
              </w:rPr>
            </w:pP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Pr="00075765" w:rsidRDefault="002E5D78" w:rsidP="002E5D78">
            <w:pPr>
              <w:pStyle w:val="ListParagraph"/>
              <w:ind w:left="0"/>
              <w:rPr>
                <w:b/>
                <w:sz w:val="24"/>
              </w:rPr>
            </w:pPr>
          </w:p>
        </w:tc>
        <w:tc>
          <w:tcPr>
            <w:tcW w:w="1710" w:type="dxa"/>
          </w:tcPr>
          <w:p w:rsidR="002E5D78" w:rsidRPr="00075765" w:rsidRDefault="002E5D78" w:rsidP="002E5D78">
            <w:pPr>
              <w:pStyle w:val="ListParagraph"/>
              <w:ind w:left="0"/>
              <w:rPr>
                <w:b/>
                <w:sz w:val="24"/>
              </w:rPr>
            </w:pPr>
            <w:r w:rsidRPr="00075765">
              <w:rPr>
                <w:b/>
                <w:sz w:val="24"/>
              </w:rPr>
              <w:t>Total</w:t>
            </w:r>
          </w:p>
        </w:tc>
        <w:tc>
          <w:tcPr>
            <w:tcW w:w="1826"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bl>
    <w:p w:rsidR="002E5D78" w:rsidRDefault="002E5D78" w:rsidP="002E5D78">
      <w:pPr>
        <w:rPr>
          <w:sz w:val="24"/>
        </w:rPr>
      </w:pPr>
    </w:p>
    <w:tbl>
      <w:tblPr>
        <w:tblStyle w:val="TableGrid"/>
        <w:tblpPr w:leftFromText="180" w:rightFromText="180" w:vertAnchor="text" w:horzAnchor="margin" w:tblpXSpec="center" w:tblpY="164"/>
        <w:tblW w:w="0" w:type="auto"/>
        <w:tblLook w:val="04A0" w:firstRow="1" w:lastRow="0" w:firstColumn="1" w:lastColumn="0" w:noHBand="0" w:noVBand="1"/>
      </w:tblPr>
      <w:tblGrid>
        <w:gridCol w:w="5380"/>
        <w:gridCol w:w="2430"/>
      </w:tblGrid>
      <w:tr w:rsidR="002E5D78" w:rsidTr="002E5D78">
        <w:tc>
          <w:tcPr>
            <w:tcW w:w="5380" w:type="dxa"/>
          </w:tcPr>
          <w:p w:rsidR="002E5D78" w:rsidRDefault="002E5D78" w:rsidP="002E5D78">
            <w:pPr>
              <w:rPr>
                <w:sz w:val="24"/>
              </w:rPr>
            </w:pPr>
            <w:r>
              <w:rPr>
                <w:sz w:val="24"/>
              </w:rPr>
              <w:t>Total Cost of Homemade Sandwiches per Week</w:t>
            </w:r>
          </w:p>
        </w:tc>
        <w:tc>
          <w:tcPr>
            <w:tcW w:w="2430" w:type="dxa"/>
          </w:tcPr>
          <w:p w:rsidR="002E5D78" w:rsidRDefault="002E5D78" w:rsidP="002E5D78">
            <w:pPr>
              <w:rPr>
                <w:sz w:val="24"/>
              </w:rPr>
            </w:pPr>
          </w:p>
        </w:tc>
      </w:tr>
      <w:tr w:rsidR="002E5D78" w:rsidTr="002E5D78">
        <w:tc>
          <w:tcPr>
            <w:tcW w:w="5380" w:type="dxa"/>
          </w:tcPr>
          <w:p w:rsidR="002E5D78" w:rsidRDefault="002E5D78" w:rsidP="002E5D78">
            <w:pPr>
              <w:rPr>
                <w:sz w:val="24"/>
              </w:rPr>
            </w:pPr>
            <w:r>
              <w:rPr>
                <w:sz w:val="24"/>
              </w:rPr>
              <w:t>Total Cost of Subway Sandwiches per Week</w:t>
            </w:r>
          </w:p>
        </w:tc>
        <w:tc>
          <w:tcPr>
            <w:tcW w:w="2430" w:type="dxa"/>
          </w:tcPr>
          <w:p w:rsidR="002E5D78" w:rsidRDefault="002E5D78" w:rsidP="002E5D78">
            <w:pPr>
              <w:rPr>
                <w:sz w:val="24"/>
              </w:rPr>
            </w:pPr>
          </w:p>
        </w:tc>
      </w:tr>
    </w:tbl>
    <w:p w:rsidR="002E5D78" w:rsidRDefault="002E5D78" w:rsidP="002E5D78">
      <w:pPr>
        <w:jc w:val="center"/>
        <w:rPr>
          <w:sz w:val="24"/>
        </w:rPr>
      </w:pPr>
    </w:p>
    <w:p w:rsidR="002E5D78" w:rsidRDefault="002E5D78" w:rsidP="002E5D78">
      <w:pPr>
        <w:jc w:val="center"/>
        <w:rPr>
          <w:sz w:val="24"/>
        </w:rPr>
      </w:pPr>
    </w:p>
    <w:p w:rsidR="002E5D78" w:rsidRDefault="002E5D78" w:rsidP="002E5D78">
      <w:pPr>
        <w:rPr>
          <w:sz w:val="24"/>
        </w:rPr>
      </w:pPr>
    </w:p>
    <w:tbl>
      <w:tblPr>
        <w:tblStyle w:val="TableGrid"/>
        <w:tblpPr w:leftFromText="180" w:rightFromText="180" w:vertAnchor="page" w:horzAnchor="margin" w:tblpXSpec="center" w:tblpY="7966"/>
        <w:tblW w:w="8568" w:type="dxa"/>
        <w:tblLook w:val="04A0" w:firstRow="1" w:lastRow="0" w:firstColumn="1" w:lastColumn="0" w:noHBand="0" w:noVBand="1"/>
      </w:tblPr>
      <w:tblGrid>
        <w:gridCol w:w="3168"/>
        <w:gridCol w:w="1710"/>
        <w:gridCol w:w="1890"/>
        <w:gridCol w:w="1800"/>
      </w:tblGrid>
      <w:tr w:rsidR="002E5D78" w:rsidTr="002E5D78">
        <w:tc>
          <w:tcPr>
            <w:tcW w:w="3168" w:type="dxa"/>
            <w:shd w:val="clear" w:color="auto" w:fill="00B050"/>
          </w:tcPr>
          <w:p w:rsidR="002E5D78" w:rsidRPr="002E5D78" w:rsidRDefault="002E5D78" w:rsidP="002E5D78">
            <w:pPr>
              <w:pStyle w:val="ListParagraph"/>
              <w:ind w:left="0"/>
              <w:jc w:val="center"/>
              <w:rPr>
                <w:b/>
                <w:color w:val="000000" w:themeColor="text1"/>
                <w:sz w:val="24"/>
              </w:rPr>
            </w:pPr>
            <w:r w:rsidRPr="002E5D78">
              <w:rPr>
                <w:b/>
                <w:color w:val="000000" w:themeColor="text1"/>
                <w:sz w:val="24"/>
              </w:rPr>
              <w:t>Tuna Sub Ingredients</w:t>
            </w:r>
          </w:p>
        </w:tc>
        <w:tc>
          <w:tcPr>
            <w:tcW w:w="1710" w:type="dxa"/>
            <w:shd w:val="clear" w:color="auto" w:fill="00B050"/>
          </w:tcPr>
          <w:p w:rsidR="002E5D78" w:rsidRPr="002E5D78" w:rsidRDefault="002E5D78" w:rsidP="002E5D78">
            <w:pPr>
              <w:pStyle w:val="ListParagraph"/>
              <w:ind w:left="0"/>
              <w:jc w:val="center"/>
              <w:rPr>
                <w:b/>
                <w:color w:val="000000" w:themeColor="text1"/>
                <w:sz w:val="24"/>
              </w:rPr>
            </w:pPr>
            <w:r w:rsidRPr="002E5D78">
              <w:rPr>
                <w:b/>
                <w:color w:val="000000" w:themeColor="text1"/>
                <w:sz w:val="24"/>
              </w:rPr>
              <w:t>Grocery Store Quantity</w:t>
            </w:r>
          </w:p>
        </w:tc>
        <w:tc>
          <w:tcPr>
            <w:tcW w:w="1890" w:type="dxa"/>
            <w:shd w:val="clear" w:color="auto" w:fill="00B050"/>
          </w:tcPr>
          <w:p w:rsidR="002E5D78" w:rsidRPr="002E5D78" w:rsidRDefault="002E5D78" w:rsidP="002E5D78">
            <w:pPr>
              <w:pStyle w:val="ListParagraph"/>
              <w:ind w:left="0"/>
              <w:jc w:val="center"/>
              <w:rPr>
                <w:b/>
                <w:color w:val="000000" w:themeColor="text1"/>
                <w:sz w:val="24"/>
              </w:rPr>
            </w:pPr>
            <w:r w:rsidRPr="002E5D78">
              <w:rPr>
                <w:b/>
                <w:color w:val="000000" w:themeColor="text1"/>
                <w:sz w:val="24"/>
              </w:rPr>
              <w:t xml:space="preserve">Price per </w:t>
            </w:r>
          </w:p>
          <w:p w:rsidR="002E5D78" w:rsidRPr="002E5D78" w:rsidRDefault="002E5D78" w:rsidP="002E5D78">
            <w:pPr>
              <w:pStyle w:val="ListParagraph"/>
              <w:ind w:left="0"/>
              <w:jc w:val="center"/>
              <w:rPr>
                <w:b/>
                <w:color w:val="000000" w:themeColor="text1"/>
                <w:sz w:val="24"/>
              </w:rPr>
            </w:pPr>
            <w:r w:rsidRPr="002E5D78">
              <w:rPr>
                <w:b/>
                <w:color w:val="000000" w:themeColor="text1"/>
                <w:sz w:val="24"/>
              </w:rPr>
              <w:t>(serving size)</w:t>
            </w:r>
          </w:p>
        </w:tc>
        <w:tc>
          <w:tcPr>
            <w:tcW w:w="1800" w:type="dxa"/>
            <w:shd w:val="clear" w:color="auto" w:fill="00B050"/>
          </w:tcPr>
          <w:p w:rsidR="002E5D78" w:rsidRPr="002E5D78" w:rsidRDefault="002E5D78" w:rsidP="002E5D78">
            <w:pPr>
              <w:pStyle w:val="ListParagraph"/>
              <w:ind w:left="0"/>
              <w:jc w:val="center"/>
              <w:rPr>
                <w:b/>
                <w:color w:val="000000" w:themeColor="text1"/>
                <w:sz w:val="24"/>
              </w:rPr>
            </w:pPr>
            <w:r w:rsidRPr="002E5D78">
              <w:rPr>
                <w:b/>
                <w:color w:val="000000" w:themeColor="text1"/>
                <w:sz w:val="24"/>
              </w:rPr>
              <w:t>Grocery Store Price</w:t>
            </w:r>
          </w:p>
        </w:tc>
      </w:tr>
      <w:tr w:rsidR="002E5D78" w:rsidTr="002E5D78">
        <w:tc>
          <w:tcPr>
            <w:tcW w:w="3168" w:type="dxa"/>
          </w:tcPr>
          <w:p w:rsidR="002E5D78" w:rsidRDefault="002E5D78" w:rsidP="002E5D78">
            <w:pPr>
              <w:pStyle w:val="ListParagraph"/>
              <w:ind w:left="0"/>
              <w:rPr>
                <w:sz w:val="24"/>
              </w:rPr>
            </w:pPr>
            <w:r>
              <w:rPr>
                <w:sz w:val="24"/>
              </w:rPr>
              <w:t>Tuna (1/4 cup)</w:t>
            </w:r>
          </w:p>
        </w:tc>
        <w:tc>
          <w:tcPr>
            <w:tcW w:w="1710" w:type="dxa"/>
          </w:tcPr>
          <w:p w:rsidR="002E5D78" w:rsidRDefault="002E5D78" w:rsidP="002E5D78">
            <w:pPr>
              <w:pStyle w:val="ListParagraph"/>
              <w:ind w:left="0"/>
              <w:rPr>
                <w:sz w:val="24"/>
              </w:rPr>
            </w:pPr>
          </w:p>
        </w:tc>
        <w:tc>
          <w:tcPr>
            <w:tcW w:w="1890"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 xml:space="preserve">Mayo (1 </w:t>
            </w:r>
            <w:proofErr w:type="spellStart"/>
            <w:r>
              <w:rPr>
                <w:sz w:val="24"/>
              </w:rPr>
              <w:t>Tbsp</w:t>
            </w:r>
            <w:proofErr w:type="spellEnd"/>
            <w:r>
              <w:rPr>
                <w:sz w:val="24"/>
              </w:rPr>
              <w:t>)</w:t>
            </w:r>
          </w:p>
        </w:tc>
        <w:tc>
          <w:tcPr>
            <w:tcW w:w="1710" w:type="dxa"/>
          </w:tcPr>
          <w:p w:rsidR="002E5D78" w:rsidRDefault="002E5D78" w:rsidP="002E5D78">
            <w:pPr>
              <w:pStyle w:val="ListParagraph"/>
              <w:ind w:left="0"/>
              <w:rPr>
                <w:sz w:val="24"/>
              </w:rPr>
            </w:pPr>
          </w:p>
        </w:tc>
        <w:tc>
          <w:tcPr>
            <w:tcW w:w="1890"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p>
        </w:tc>
        <w:tc>
          <w:tcPr>
            <w:tcW w:w="1710" w:type="dxa"/>
          </w:tcPr>
          <w:p w:rsidR="002E5D78" w:rsidRDefault="002E5D78" w:rsidP="002E5D78">
            <w:pPr>
              <w:pStyle w:val="ListParagraph"/>
              <w:ind w:left="0"/>
              <w:rPr>
                <w:sz w:val="24"/>
              </w:rPr>
            </w:pPr>
          </w:p>
        </w:tc>
        <w:tc>
          <w:tcPr>
            <w:tcW w:w="1890"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Swiss Cheese (1 Slice)</w:t>
            </w:r>
          </w:p>
        </w:tc>
        <w:tc>
          <w:tcPr>
            <w:tcW w:w="1710" w:type="dxa"/>
          </w:tcPr>
          <w:p w:rsidR="002E5D78" w:rsidRDefault="002E5D78" w:rsidP="002E5D78">
            <w:pPr>
              <w:pStyle w:val="ListParagraph"/>
              <w:ind w:left="0"/>
              <w:rPr>
                <w:sz w:val="24"/>
              </w:rPr>
            </w:pPr>
          </w:p>
        </w:tc>
        <w:tc>
          <w:tcPr>
            <w:tcW w:w="1890"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Tomatoes (3 slices)</w:t>
            </w:r>
          </w:p>
        </w:tc>
        <w:tc>
          <w:tcPr>
            <w:tcW w:w="1710" w:type="dxa"/>
          </w:tcPr>
          <w:p w:rsidR="002E5D78" w:rsidRDefault="002E5D78" w:rsidP="002E5D78">
            <w:pPr>
              <w:pStyle w:val="ListParagraph"/>
              <w:ind w:left="0"/>
              <w:rPr>
                <w:sz w:val="24"/>
              </w:rPr>
            </w:pPr>
          </w:p>
        </w:tc>
        <w:tc>
          <w:tcPr>
            <w:tcW w:w="1890"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Lettuce (6” piece)</w:t>
            </w:r>
          </w:p>
        </w:tc>
        <w:tc>
          <w:tcPr>
            <w:tcW w:w="1710" w:type="dxa"/>
          </w:tcPr>
          <w:p w:rsidR="002E5D78" w:rsidRDefault="002E5D78" w:rsidP="002E5D78">
            <w:pPr>
              <w:pStyle w:val="ListParagraph"/>
              <w:ind w:left="0"/>
              <w:rPr>
                <w:sz w:val="24"/>
              </w:rPr>
            </w:pPr>
          </w:p>
        </w:tc>
        <w:tc>
          <w:tcPr>
            <w:tcW w:w="1890"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 xml:space="preserve">Banana Peppers (5 </w:t>
            </w:r>
            <w:proofErr w:type="spellStart"/>
            <w:r>
              <w:rPr>
                <w:sz w:val="24"/>
              </w:rPr>
              <w:t>ct</w:t>
            </w:r>
            <w:proofErr w:type="spellEnd"/>
            <w:r>
              <w:rPr>
                <w:sz w:val="24"/>
              </w:rPr>
              <w:t>)</w:t>
            </w:r>
          </w:p>
        </w:tc>
        <w:tc>
          <w:tcPr>
            <w:tcW w:w="1710" w:type="dxa"/>
          </w:tcPr>
          <w:p w:rsidR="002E5D78" w:rsidRDefault="002E5D78" w:rsidP="002E5D78">
            <w:pPr>
              <w:pStyle w:val="ListParagraph"/>
              <w:ind w:left="0"/>
              <w:rPr>
                <w:sz w:val="24"/>
              </w:rPr>
            </w:pPr>
          </w:p>
        </w:tc>
        <w:tc>
          <w:tcPr>
            <w:tcW w:w="1890"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Whole Wheat bread (6”)</w:t>
            </w:r>
          </w:p>
        </w:tc>
        <w:tc>
          <w:tcPr>
            <w:tcW w:w="1710" w:type="dxa"/>
          </w:tcPr>
          <w:p w:rsidR="002E5D78" w:rsidRDefault="002E5D78" w:rsidP="002E5D78">
            <w:pPr>
              <w:pStyle w:val="ListParagraph"/>
              <w:ind w:left="0"/>
              <w:rPr>
                <w:sz w:val="24"/>
              </w:rPr>
            </w:pPr>
          </w:p>
        </w:tc>
        <w:tc>
          <w:tcPr>
            <w:tcW w:w="1890"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Default="002E5D78" w:rsidP="002E5D78">
            <w:pPr>
              <w:pStyle w:val="ListParagraph"/>
              <w:ind w:left="0"/>
              <w:rPr>
                <w:sz w:val="24"/>
              </w:rPr>
            </w:pPr>
            <w:r>
              <w:rPr>
                <w:sz w:val="24"/>
              </w:rPr>
              <w:t xml:space="preserve">Ranch Dressing (1 </w:t>
            </w:r>
            <w:proofErr w:type="spellStart"/>
            <w:r>
              <w:rPr>
                <w:sz w:val="24"/>
              </w:rPr>
              <w:t>Tbsp</w:t>
            </w:r>
            <w:proofErr w:type="spellEnd"/>
            <w:r>
              <w:rPr>
                <w:sz w:val="24"/>
              </w:rPr>
              <w:t>)</w:t>
            </w:r>
          </w:p>
        </w:tc>
        <w:tc>
          <w:tcPr>
            <w:tcW w:w="1710" w:type="dxa"/>
          </w:tcPr>
          <w:p w:rsidR="002E5D78" w:rsidRDefault="002E5D78" w:rsidP="002E5D78">
            <w:pPr>
              <w:pStyle w:val="ListParagraph"/>
              <w:ind w:left="0"/>
              <w:rPr>
                <w:sz w:val="24"/>
              </w:rPr>
            </w:pPr>
          </w:p>
        </w:tc>
        <w:tc>
          <w:tcPr>
            <w:tcW w:w="1890" w:type="dxa"/>
          </w:tcPr>
          <w:p w:rsidR="002E5D78" w:rsidRDefault="002E5D78" w:rsidP="002E5D78">
            <w:pPr>
              <w:pStyle w:val="ListParagraph"/>
              <w:ind w:left="0"/>
              <w:rPr>
                <w:sz w:val="24"/>
              </w:rPr>
            </w:pPr>
          </w:p>
        </w:tc>
        <w:tc>
          <w:tcPr>
            <w:tcW w:w="1800" w:type="dxa"/>
          </w:tcPr>
          <w:p w:rsidR="002E5D78" w:rsidRDefault="002E5D78" w:rsidP="002E5D78">
            <w:pPr>
              <w:pStyle w:val="ListParagraph"/>
              <w:ind w:left="0"/>
              <w:rPr>
                <w:sz w:val="24"/>
              </w:rPr>
            </w:pPr>
          </w:p>
        </w:tc>
      </w:tr>
      <w:tr w:rsidR="002E5D78" w:rsidTr="002E5D78">
        <w:tc>
          <w:tcPr>
            <w:tcW w:w="3168" w:type="dxa"/>
          </w:tcPr>
          <w:p w:rsidR="002E5D78" w:rsidRPr="00075765" w:rsidRDefault="002E5D78" w:rsidP="002E5D78">
            <w:pPr>
              <w:pStyle w:val="ListParagraph"/>
              <w:ind w:left="0"/>
              <w:rPr>
                <w:b/>
                <w:sz w:val="24"/>
              </w:rPr>
            </w:pPr>
          </w:p>
        </w:tc>
        <w:tc>
          <w:tcPr>
            <w:tcW w:w="1710" w:type="dxa"/>
          </w:tcPr>
          <w:p w:rsidR="002E5D78" w:rsidRPr="00075765" w:rsidRDefault="002E5D78" w:rsidP="002E5D78">
            <w:pPr>
              <w:pStyle w:val="ListParagraph"/>
              <w:ind w:left="0"/>
              <w:rPr>
                <w:b/>
                <w:sz w:val="24"/>
              </w:rPr>
            </w:pPr>
            <w:r w:rsidRPr="00075765">
              <w:rPr>
                <w:b/>
                <w:sz w:val="24"/>
              </w:rPr>
              <w:t>Total</w:t>
            </w:r>
          </w:p>
        </w:tc>
        <w:tc>
          <w:tcPr>
            <w:tcW w:w="1890" w:type="dxa"/>
          </w:tcPr>
          <w:p w:rsidR="002E5D78" w:rsidRDefault="002E5D78" w:rsidP="002E5D78">
            <w:pPr>
              <w:pStyle w:val="ListParagraph"/>
              <w:ind w:left="0"/>
              <w:rPr>
                <w:sz w:val="24"/>
              </w:rPr>
            </w:pPr>
          </w:p>
        </w:tc>
        <w:tc>
          <w:tcPr>
            <w:tcW w:w="1800" w:type="dxa"/>
          </w:tcPr>
          <w:p w:rsidR="002E5D78" w:rsidRPr="00075765" w:rsidRDefault="002E5D78" w:rsidP="002E5D78">
            <w:pPr>
              <w:pStyle w:val="ListParagraph"/>
              <w:ind w:left="0"/>
              <w:rPr>
                <w:b/>
                <w:sz w:val="24"/>
              </w:rPr>
            </w:pPr>
          </w:p>
        </w:tc>
      </w:tr>
    </w:tbl>
    <w:tbl>
      <w:tblPr>
        <w:tblStyle w:val="TableGrid"/>
        <w:tblpPr w:leftFromText="180" w:rightFromText="180" w:vertAnchor="page" w:horzAnchor="margin" w:tblpXSpec="center" w:tblpY="11968"/>
        <w:tblW w:w="0" w:type="auto"/>
        <w:tblLook w:val="04A0" w:firstRow="1" w:lastRow="0" w:firstColumn="1" w:lastColumn="0" w:noHBand="0" w:noVBand="1"/>
      </w:tblPr>
      <w:tblGrid>
        <w:gridCol w:w="2010"/>
        <w:gridCol w:w="1894"/>
        <w:gridCol w:w="2009"/>
        <w:gridCol w:w="1894"/>
      </w:tblGrid>
      <w:tr w:rsidR="002E5D78" w:rsidTr="002E5D78">
        <w:tc>
          <w:tcPr>
            <w:tcW w:w="2010" w:type="dxa"/>
          </w:tcPr>
          <w:p w:rsidR="002E5D78" w:rsidRDefault="002E5D78" w:rsidP="002E5D78">
            <w:pPr>
              <w:pStyle w:val="ListParagraph"/>
              <w:ind w:left="0"/>
              <w:jc w:val="right"/>
              <w:rPr>
                <w:sz w:val="24"/>
              </w:rPr>
            </w:pPr>
            <w:r>
              <w:rPr>
                <w:sz w:val="24"/>
              </w:rPr>
              <w:t>Tuna Sub Price</w:t>
            </w:r>
          </w:p>
        </w:tc>
        <w:tc>
          <w:tcPr>
            <w:tcW w:w="1894" w:type="dxa"/>
          </w:tcPr>
          <w:p w:rsidR="002E5D78" w:rsidRDefault="002E5D78" w:rsidP="002E5D78">
            <w:pPr>
              <w:pStyle w:val="ListParagraph"/>
              <w:ind w:left="0"/>
              <w:jc w:val="center"/>
              <w:rPr>
                <w:sz w:val="24"/>
              </w:rPr>
            </w:pPr>
          </w:p>
        </w:tc>
        <w:tc>
          <w:tcPr>
            <w:tcW w:w="2009" w:type="dxa"/>
          </w:tcPr>
          <w:p w:rsidR="002E5D78" w:rsidRDefault="002E5D78" w:rsidP="002E5D78">
            <w:pPr>
              <w:pStyle w:val="ListParagraph"/>
              <w:ind w:left="0"/>
              <w:jc w:val="right"/>
              <w:rPr>
                <w:sz w:val="24"/>
              </w:rPr>
            </w:pPr>
            <w:r>
              <w:rPr>
                <w:sz w:val="24"/>
              </w:rPr>
              <w:t>Cold Cut Sub Price</w:t>
            </w:r>
          </w:p>
        </w:tc>
        <w:tc>
          <w:tcPr>
            <w:tcW w:w="1894" w:type="dxa"/>
          </w:tcPr>
          <w:p w:rsidR="002E5D78" w:rsidRDefault="002E5D78" w:rsidP="002E5D78">
            <w:pPr>
              <w:pStyle w:val="ListParagraph"/>
              <w:ind w:left="0"/>
              <w:jc w:val="center"/>
              <w:rPr>
                <w:sz w:val="24"/>
              </w:rPr>
            </w:pPr>
          </w:p>
        </w:tc>
      </w:tr>
      <w:tr w:rsidR="002E5D78" w:rsidTr="002E5D78">
        <w:trPr>
          <w:trHeight w:val="320"/>
        </w:trPr>
        <w:tc>
          <w:tcPr>
            <w:tcW w:w="2010" w:type="dxa"/>
          </w:tcPr>
          <w:p w:rsidR="002E5D78" w:rsidRDefault="002E5D78" w:rsidP="002E5D78">
            <w:pPr>
              <w:pStyle w:val="ListParagraph"/>
              <w:ind w:left="0"/>
              <w:jc w:val="right"/>
              <w:rPr>
                <w:sz w:val="24"/>
              </w:rPr>
            </w:pPr>
            <w:r>
              <w:rPr>
                <w:sz w:val="24"/>
              </w:rPr>
              <w:t>Sales Tax</w:t>
            </w:r>
          </w:p>
        </w:tc>
        <w:tc>
          <w:tcPr>
            <w:tcW w:w="1894" w:type="dxa"/>
          </w:tcPr>
          <w:p w:rsidR="002E5D78" w:rsidRDefault="002E5D78" w:rsidP="002E5D78">
            <w:pPr>
              <w:pStyle w:val="ListParagraph"/>
              <w:ind w:left="0"/>
              <w:jc w:val="center"/>
              <w:rPr>
                <w:sz w:val="24"/>
              </w:rPr>
            </w:pPr>
          </w:p>
        </w:tc>
        <w:tc>
          <w:tcPr>
            <w:tcW w:w="2009" w:type="dxa"/>
          </w:tcPr>
          <w:p w:rsidR="002E5D78" w:rsidRDefault="002E5D78" w:rsidP="002E5D78">
            <w:pPr>
              <w:pStyle w:val="ListParagraph"/>
              <w:ind w:left="0"/>
              <w:jc w:val="right"/>
              <w:rPr>
                <w:sz w:val="24"/>
              </w:rPr>
            </w:pPr>
            <w:r>
              <w:rPr>
                <w:sz w:val="24"/>
              </w:rPr>
              <w:t>Sales Tax</w:t>
            </w:r>
          </w:p>
        </w:tc>
        <w:tc>
          <w:tcPr>
            <w:tcW w:w="1894" w:type="dxa"/>
          </w:tcPr>
          <w:p w:rsidR="002E5D78" w:rsidRDefault="002E5D78" w:rsidP="002E5D78">
            <w:pPr>
              <w:pStyle w:val="ListParagraph"/>
              <w:ind w:left="0"/>
              <w:jc w:val="center"/>
              <w:rPr>
                <w:sz w:val="24"/>
              </w:rPr>
            </w:pPr>
          </w:p>
        </w:tc>
      </w:tr>
      <w:tr w:rsidR="002E5D78" w:rsidTr="002E5D78">
        <w:tc>
          <w:tcPr>
            <w:tcW w:w="2010" w:type="dxa"/>
          </w:tcPr>
          <w:p w:rsidR="002E5D78" w:rsidRDefault="002E5D78" w:rsidP="002E5D78">
            <w:pPr>
              <w:pStyle w:val="ListParagraph"/>
              <w:ind w:left="0"/>
              <w:jc w:val="right"/>
              <w:rPr>
                <w:sz w:val="24"/>
              </w:rPr>
            </w:pPr>
            <w:r>
              <w:rPr>
                <w:sz w:val="24"/>
              </w:rPr>
              <w:t>Total</w:t>
            </w:r>
          </w:p>
        </w:tc>
        <w:tc>
          <w:tcPr>
            <w:tcW w:w="1894" w:type="dxa"/>
          </w:tcPr>
          <w:p w:rsidR="002E5D78" w:rsidRDefault="002E5D78" w:rsidP="002E5D78">
            <w:pPr>
              <w:pStyle w:val="ListParagraph"/>
              <w:ind w:left="0"/>
              <w:jc w:val="center"/>
              <w:rPr>
                <w:sz w:val="24"/>
              </w:rPr>
            </w:pPr>
          </w:p>
        </w:tc>
        <w:tc>
          <w:tcPr>
            <w:tcW w:w="2009" w:type="dxa"/>
          </w:tcPr>
          <w:p w:rsidR="002E5D78" w:rsidRDefault="002E5D78" w:rsidP="002E5D78">
            <w:pPr>
              <w:pStyle w:val="ListParagraph"/>
              <w:ind w:left="0"/>
              <w:jc w:val="right"/>
              <w:rPr>
                <w:sz w:val="24"/>
              </w:rPr>
            </w:pPr>
            <w:r>
              <w:rPr>
                <w:sz w:val="24"/>
              </w:rPr>
              <w:t>Total</w:t>
            </w:r>
          </w:p>
        </w:tc>
        <w:tc>
          <w:tcPr>
            <w:tcW w:w="1894" w:type="dxa"/>
          </w:tcPr>
          <w:p w:rsidR="002E5D78" w:rsidRDefault="002E5D78" w:rsidP="002E5D78">
            <w:pPr>
              <w:pStyle w:val="ListParagraph"/>
              <w:ind w:left="0"/>
              <w:jc w:val="center"/>
              <w:rPr>
                <w:sz w:val="24"/>
              </w:rPr>
            </w:pPr>
          </w:p>
        </w:tc>
      </w:tr>
    </w:tbl>
    <w:p w:rsidR="002E5D78" w:rsidRPr="002E5D78" w:rsidRDefault="002E5D78" w:rsidP="002E5D78">
      <w:pPr>
        <w:rPr>
          <w:rFonts w:ascii="AR BERKLEY" w:hAnsi="AR BERKLEY"/>
          <w:b/>
          <w:sz w:val="36"/>
        </w:rPr>
      </w:pPr>
      <w:proofErr w:type="spellStart"/>
      <w:r w:rsidRPr="002E5D78">
        <w:rPr>
          <w:rFonts w:ascii="AR BERKLEY" w:hAnsi="AR BERKLEY"/>
          <w:b/>
          <w:sz w:val="36"/>
        </w:rPr>
        <w:lastRenderedPageBreak/>
        <w:t>Footlong</w:t>
      </w:r>
      <w:proofErr w:type="spellEnd"/>
      <w:r w:rsidRPr="002E5D78">
        <w:rPr>
          <w:rFonts w:ascii="AR BERKLEY" w:hAnsi="AR BERKLEY"/>
          <w:b/>
          <w:sz w:val="36"/>
        </w:rPr>
        <w:t xml:space="preserve"> P</w:t>
      </w:r>
      <w:r w:rsidRPr="002E5D78">
        <w:rPr>
          <w:rFonts w:ascii="AR BERKLEY" w:hAnsi="AR BERKLEY"/>
          <w:b/>
          <w:sz w:val="36"/>
        </w:rPr>
        <w:t>ricing</w:t>
      </w:r>
    </w:p>
    <w:tbl>
      <w:tblPr>
        <w:tblW w:w="7320" w:type="dxa"/>
        <w:jc w:val="center"/>
        <w:tblInd w:w="93" w:type="dxa"/>
        <w:tblLook w:val="04A0" w:firstRow="1" w:lastRow="0" w:firstColumn="1" w:lastColumn="0" w:noHBand="0" w:noVBand="1"/>
      </w:tblPr>
      <w:tblGrid>
        <w:gridCol w:w="2846"/>
        <w:gridCol w:w="1810"/>
        <w:gridCol w:w="1166"/>
        <w:gridCol w:w="1498"/>
      </w:tblGrid>
      <w:tr w:rsidR="002E5D78" w:rsidRPr="0080499B" w:rsidTr="00FA09BC">
        <w:trPr>
          <w:trHeight w:val="315"/>
          <w:jc w:val="center"/>
        </w:trPr>
        <w:tc>
          <w:tcPr>
            <w:tcW w:w="2846"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2E5D78" w:rsidRPr="0080499B" w:rsidRDefault="002E5D78" w:rsidP="008A1549">
            <w:pPr>
              <w:spacing w:after="0" w:line="240" w:lineRule="auto"/>
              <w:jc w:val="center"/>
              <w:rPr>
                <w:rFonts w:ascii="Calibri" w:eastAsia="Times New Roman" w:hAnsi="Calibri" w:cs="Calibri"/>
                <w:b/>
                <w:bCs/>
                <w:sz w:val="24"/>
                <w:szCs w:val="24"/>
              </w:rPr>
            </w:pPr>
            <w:proofErr w:type="spellStart"/>
            <w:r w:rsidRPr="0080499B">
              <w:rPr>
                <w:rFonts w:ascii="Calibri" w:eastAsia="Times New Roman" w:hAnsi="Calibri" w:cs="Calibri"/>
                <w:b/>
                <w:bCs/>
                <w:sz w:val="24"/>
                <w:szCs w:val="24"/>
              </w:rPr>
              <w:t>Footlong</w:t>
            </w:r>
            <w:proofErr w:type="spellEnd"/>
            <w:r w:rsidRPr="0080499B">
              <w:rPr>
                <w:rFonts w:ascii="Calibri" w:eastAsia="Times New Roman" w:hAnsi="Calibri" w:cs="Calibri"/>
                <w:b/>
                <w:bCs/>
                <w:sz w:val="24"/>
                <w:szCs w:val="24"/>
              </w:rPr>
              <w:t xml:space="preserve"> Club Sub Ingred</w:t>
            </w:r>
            <w:bookmarkStart w:id="0" w:name="_GoBack"/>
            <w:bookmarkEnd w:id="0"/>
            <w:r w:rsidRPr="0080499B">
              <w:rPr>
                <w:rFonts w:ascii="Calibri" w:eastAsia="Times New Roman" w:hAnsi="Calibri" w:cs="Calibri"/>
                <w:b/>
                <w:bCs/>
                <w:sz w:val="24"/>
                <w:szCs w:val="24"/>
              </w:rPr>
              <w:t>ients</w:t>
            </w:r>
          </w:p>
        </w:tc>
        <w:tc>
          <w:tcPr>
            <w:tcW w:w="181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2E5D78" w:rsidRPr="0080499B" w:rsidRDefault="002E5D78" w:rsidP="008A1549">
            <w:pPr>
              <w:spacing w:after="0" w:line="240" w:lineRule="auto"/>
              <w:jc w:val="center"/>
              <w:rPr>
                <w:rFonts w:ascii="Calibri" w:eastAsia="Times New Roman" w:hAnsi="Calibri" w:cs="Calibri"/>
                <w:b/>
                <w:bCs/>
                <w:sz w:val="24"/>
                <w:szCs w:val="24"/>
              </w:rPr>
            </w:pPr>
            <w:r w:rsidRPr="0080499B">
              <w:rPr>
                <w:rFonts w:ascii="Calibri" w:eastAsia="Times New Roman" w:hAnsi="Calibri" w:cs="Calibri"/>
                <w:b/>
                <w:bCs/>
                <w:sz w:val="24"/>
                <w:szCs w:val="24"/>
              </w:rPr>
              <w:t>Grocery Store Quantity</w:t>
            </w:r>
          </w:p>
        </w:tc>
        <w:tc>
          <w:tcPr>
            <w:tcW w:w="1166"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2E5D78" w:rsidRPr="0080499B" w:rsidRDefault="002E5D78" w:rsidP="008A1549">
            <w:pPr>
              <w:spacing w:after="0" w:line="240" w:lineRule="auto"/>
              <w:jc w:val="center"/>
              <w:rPr>
                <w:rFonts w:ascii="Calibri" w:eastAsia="Times New Roman" w:hAnsi="Calibri" w:cs="Calibri"/>
                <w:b/>
                <w:bCs/>
                <w:sz w:val="24"/>
                <w:szCs w:val="24"/>
              </w:rPr>
            </w:pPr>
            <w:r w:rsidRPr="0080499B">
              <w:rPr>
                <w:rFonts w:ascii="Calibri" w:eastAsia="Times New Roman" w:hAnsi="Calibri" w:cs="Calibri"/>
                <w:b/>
                <w:bCs/>
                <w:sz w:val="24"/>
                <w:szCs w:val="24"/>
              </w:rPr>
              <w:t>Grocery Store Price</w:t>
            </w:r>
          </w:p>
        </w:tc>
        <w:tc>
          <w:tcPr>
            <w:tcW w:w="1498" w:type="dxa"/>
            <w:tcBorders>
              <w:top w:val="single" w:sz="8" w:space="0" w:color="auto"/>
              <w:left w:val="nil"/>
              <w:bottom w:val="nil"/>
              <w:right w:val="single" w:sz="8" w:space="0" w:color="auto"/>
            </w:tcBorders>
            <w:shd w:val="clear" w:color="000000" w:fill="00B050"/>
            <w:vAlign w:val="center"/>
            <w:hideMark/>
          </w:tcPr>
          <w:p w:rsidR="002E5D78" w:rsidRPr="0080499B" w:rsidRDefault="002E5D78" w:rsidP="008A1549">
            <w:pPr>
              <w:spacing w:after="0" w:line="240" w:lineRule="auto"/>
              <w:jc w:val="center"/>
              <w:rPr>
                <w:rFonts w:ascii="Calibri" w:eastAsia="Times New Roman" w:hAnsi="Calibri" w:cs="Calibri"/>
                <w:b/>
                <w:bCs/>
                <w:sz w:val="24"/>
                <w:szCs w:val="24"/>
              </w:rPr>
            </w:pPr>
            <w:r w:rsidRPr="0080499B">
              <w:rPr>
                <w:rFonts w:ascii="Calibri" w:eastAsia="Times New Roman" w:hAnsi="Calibri" w:cs="Calibri"/>
                <w:b/>
                <w:bCs/>
                <w:sz w:val="24"/>
                <w:szCs w:val="24"/>
              </w:rPr>
              <w:t xml:space="preserve">Price per </w:t>
            </w:r>
          </w:p>
        </w:tc>
      </w:tr>
      <w:tr w:rsidR="002E5D78" w:rsidRPr="0080499B" w:rsidTr="00FA09BC">
        <w:trPr>
          <w:trHeight w:val="330"/>
          <w:jc w:val="center"/>
        </w:trPr>
        <w:tc>
          <w:tcPr>
            <w:tcW w:w="2846" w:type="dxa"/>
            <w:vMerge/>
            <w:tcBorders>
              <w:top w:val="single" w:sz="8" w:space="0" w:color="auto"/>
              <w:left w:val="single" w:sz="8" w:space="0" w:color="auto"/>
              <w:bottom w:val="single" w:sz="8" w:space="0" w:color="000000"/>
              <w:right w:val="single" w:sz="8" w:space="0" w:color="auto"/>
            </w:tcBorders>
            <w:vAlign w:val="center"/>
            <w:hideMark/>
          </w:tcPr>
          <w:p w:rsidR="002E5D78" w:rsidRPr="0080499B" w:rsidRDefault="002E5D78" w:rsidP="008A1549">
            <w:pPr>
              <w:spacing w:after="0" w:line="240" w:lineRule="auto"/>
              <w:rPr>
                <w:rFonts w:ascii="Calibri" w:eastAsia="Times New Roman" w:hAnsi="Calibri" w:cs="Calibri"/>
                <w:b/>
                <w:bCs/>
                <w:sz w:val="24"/>
                <w:szCs w:val="24"/>
              </w:rPr>
            </w:pPr>
          </w:p>
        </w:tc>
        <w:tc>
          <w:tcPr>
            <w:tcW w:w="1810" w:type="dxa"/>
            <w:vMerge/>
            <w:tcBorders>
              <w:top w:val="single" w:sz="8" w:space="0" w:color="auto"/>
              <w:left w:val="single" w:sz="8" w:space="0" w:color="auto"/>
              <w:bottom w:val="single" w:sz="8" w:space="0" w:color="000000"/>
              <w:right w:val="single" w:sz="8" w:space="0" w:color="auto"/>
            </w:tcBorders>
            <w:vAlign w:val="center"/>
            <w:hideMark/>
          </w:tcPr>
          <w:p w:rsidR="002E5D78" w:rsidRPr="0080499B" w:rsidRDefault="002E5D78" w:rsidP="008A1549">
            <w:pPr>
              <w:spacing w:after="0" w:line="240" w:lineRule="auto"/>
              <w:rPr>
                <w:rFonts w:ascii="Calibri" w:eastAsia="Times New Roman" w:hAnsi="Calibri" w:cs="Calibri"/>
                <w:b/>
                <w:bCs/>
                <w:sz w:val="24"/>
                <w:szCs w:val="24"/>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2E5D78" w:rsidRPr="0080499B" w:rsidRDefault="002E5D78" w:rsidP="008A1549">
            <w:pPr>
              <w:spacing w:after="0" w:line="240" w:lineRule="auto"/>
              <w:rPr>
                <w:rFonts w:ascii="Calibri" w:eastAsia="Times New Roman" w:hAnsi="Calibri" w:cs="Calibri"/>
                <w:b/>
                <w:bCs/>
                <w:sz w:val="24"/>
                <w:szCs w:val="24"/>
              </w:rPr>
            </w:pPr>
          </w:p>
        </w:tc>
        <w:tc>
          <w:tcPr>
            <w:tcW w:w="1498" w:type="dxa"/>
            <w:tcBorders>
              <w:top w:val="nil"/>
              <w:left w:val="nil"/>
              <w:bottom w:val="single" w:sz="8" w:space="0" w:color="auto"/>
              <w:right w:val="single" w:sz="8" w:space="0" w:color="auto"/>
            </w:tcBorders>
            <w:shd w:val="clear" w:color="000000" w:fill="00B050"/>
            <w:vAlign w:val="center"/>
            <w:hideMark/>
          </w:tcPr>
          <w:p w:rsidR="002E5D78" w:rsidRPr="0080499B" w:rsidRDefault="002E5D78" w:rsidP="008A1549">
            <w:pPr>
              <w:spacing w:after="0" w:line="240" w:lineRule="auto"/>
              <w:jc w:val="center"/>
              <w:rPr>
                <w:rFonts w:ascii="Calibri" w:eastAsia="Times New Roman" w:hAnsi="Calibri" w:cs="Calibri"/>
                <w:b/>
                <w:bCs/>
                <w:sz w:val="24"/>
                <w:szCs w:val="24"/>
              </w:rPr>
            </w:pPr>
            <w:r w:rsidRPr="0080499B">
              <w:rPr>
                <w:rFonts w:ascii="Calibri" w:eastAsia="Times New Roman" w:hAnsi="Calibri" w:cs="Calibri"/>
                <w:b/>
                <w:bCs/>
                <w:sz w:val="24"/>
                <w:szCs w:val="24"/>
              </w:rPr>
              <w:t>(serving size)</w:t>
            </w:r>
          </w:p>
        </w:tc>
      </w:tr>
      <w:tr w:rsidR="002E5D78" w:rsidRPr="0080499B" w:rsidTr="00FA09BC">
        <w:trPr>
          <w:trHeight w:val="960"/>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Turkey (4 slices)</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166"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645"/>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Roast Beef (4 slices)</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166"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960"/>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Ham (2 slice)</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166"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645"/>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Swiss Cheese (4 slice)</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166"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645"/>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Tomatoes (6 slices)</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166"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1275"/>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Lettuce (2 -6” pieces)</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166"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645"/>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Banana Peppers (10 </w:t>
            </w:r>
            <w:proofErr w:type="spellStart"/>
            <w:r w:rsidRPr="0080499B">
              <w:rPr>
                <w:rFonts w:ascii="Calibri" w:eastAsia="Times New Roman" w:hAnsi="Calibri" w:cs="Calibri"/>
                <w:color w:val="000000"/>
                <w:sz w:val="24"/>
                <w:szCs w:val="24"/>
              </w:rPr>
              <w:t>ct</w:t>
            </w:r>
            <w:proofErr w:type="spellEnd"/>
            <w:r w:rsidRPr="0080499B">
              <w:rPr>
                <w:rFonts w:ascii="Calibri" w:eastAsia="Times New Roman" w:hAnsi="Calibri" w:cs="Calibri"/>
                <w:color w:val="000000"/>
                <w:sz w:val="24"/>
                <w:szCs w:val="24"/>
              </w:rPr>
              <w:t>)</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166"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645"/>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Whole Wheat bread (12” )</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166"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645"/>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Ranch Dressing (2 </w:t>
            </w:r>
            <w:proofErr w:type="spellStart"/>
            <w:r w:rsidRPr="0080499B">
              <w:rPr>
                <w:rFonts w:ascii="Calibri" w:eastAsia="Times New Roman" w:hAnsi="Calibri" w:cs="Calibri"/>
                <w:color w:val="000000"/>
                <w:sz w:val="24"/>
                <w:szCs w:val="24"/>
              </w:rPr>
              <w:t>Tbsp</w:t>
            </w:r>
            <w:proofErr w:type="spellEnd"/>
            <w:r w:rsidRPr="0080499B">
              <w:rPr>
                <w:rFonts w:ascii="Calibri" w:eastAsia="Times New Roman" w:hAnsi="Calibri" w:cs="Calibri"/>
                <w:color w:val="000000"/>
                <w:sz w:val="24"/>
                <w:szCs w:val="24"/>
              </w:rPr>
              <w:t>)</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166"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330"/>
          <w:jc w:val="center"/>
        </w:trPr>
        <w:tc>
          <w:tcPr>
            <w:tcW w:w="2846" w:type="dxa"/>
            <w:tcBorders>
              <w:top w:val="nil"/>
              <w:left w:val="single" w:sz="8" w:space="0" w:color="auto"/>
              <w:bottom w:val="nil"/>
              <w:right w:val="nil"/>
            </w:tcBorders>
            <w:shd w:val="clear" w:color="auto" w:fill="auto"/>
            <w:vAlign w:val="center"/>
            <w:hideMark/>
          </w:tcPr>
          <w:p w:rsidR="002E5D78" w:rsidRPr="0080499B" w:rsidRDefault="002E5D78" w:rsidP="008A1549">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w:t>
            </w:r>
          </w:p>
        </w:tc>
        <w:tc>
          <w:tcPr>
            <w:tcW w:w="1810" w:type="dxa"/>
            <w:tcBorders>
              <w:top w:val="nil"/>
              <w:left w:val="nil"/>
              <w:bottom w:val="nil"/>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w:t>
            </w:r>
          </w:p>
        </w:tc>
        <w:tc>
          <w:tcPr>
            <w:tcW w:w="1166" w:type="dxa"/>
            <w:tcBorders>
              <w:top w:val="nil"/>
              <w:left w:val="nil"/>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jc w:val="right"/>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xml:space="preserve"> Total  </w:t>
            </w:r>
          </w:p>
        </w:tc>
        <w:tc>
          <w:tcPr>
            <w:tcW w:w="1498"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color w:val="000000"/>
                <w:sz w:val="24"/>
                <w:szCs w:val="24"/>
              </w:rPr>
            </w:pPr>
          </w:p>
        </w:tc>
      </w:tr>
      <w:tr w:rsidR="002E5D78" w:rsidRPr="0080499B" w:rsidTr="00FA09BC">
        <w:trPr>
          <w:trHeight w:val="160"/>
          <w:jc w:val="center"/>
        </w:trPr>
        <w:tc>
          <w:tcPr>
            <w:tcW w:w="2846"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c>
          <w:tcPr>
            <w:tcW w:w="1166"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c>
          <w:tcPr>
            <w:tcW w:w="1498"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r>
      <w:tr w:rsidR="002E5D78" w:rsidRPr="0080499B" w:rsidTr="00FA09BC">
        <w:trPr>
          <w:trHeight w:val="90"/>
          <w:jc w:val="center"/>
        </w:trPr>
        <w:tc>
          <w:tcPr>
            <w:tcW w:w="2846"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c>
          <w:tcPr>
            <w:tcW w:w="1166"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c>
          <w:tcPr>
            <w:tcW w:w="1498"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r>
      <w:tr w:rsidR="002E5D78" w:rsidRPr="0080499B" w:rsidTr="00FA09BC">
        <w:trPr>
          <w:trHeight w:val="480"/>
          <w:jc w:val="center"/>
        </w:trPr>
        <w:tc>
          <w:tcPr>
            <w:tcW w:w="7320" w:type="dxa"/>
            <w:gridSpan w:val="4"/>
            <w:tcBorders>
              <w:top w:val="nil"/>
              <w:left w:val="nil"/>
              <w:bottom w:val="single" w:sz="8" w:space="0" w:color="auto"/>
              <w:right w:val="nil"/>
            </w:tcBorders>
            <w:shd w:val="clear" w:color="000000" w:fill="00B050"/>
            <w:noWrap/>
            <w:vAlign w:val="center"/>
            <w:hideMark/>
          </w:tcPr>
          <w:p w:rsidR="002E5D78" w:rsidRPr="0080499B" w:rsidRDefault="002E5D78" w:rsidP="008A1549">
            <w:pPr>
              <w:spacing w:after="0" w:line="240" w:lineRule="auto"/>
              <w:rPr>
                <w:rFonts w:ascii="Calibri" w:eastAsia="Times New Roman" w:hAnsi="Calibri" w:cs="Calibri"/>
                <w:b/>
                <w:bCs/>
                <w:color w:val="FFFFFF"/>
                <w:sz w:val="36"/>
                <w:szCs w:val="36"/>
              </w:rPr>
            </w:pPr>
            <w:r w:rsidRPr="0080499B">
              <w:rPr>
                <w:rFonts w:ascii="Calibri" w:eastAsia="Times New Roman" w:hAnsi="Calibri" w:cs="Calibri"/>
                <w:b/>
                <w:bCs/>
                <w:color w:val="FFFFFF"/>
                <w:sz w:val="36"/>
                <w:szCs w:val="36"/>
              </w:rPr>
              <w:t xml:space="preserve">Analysis </w:t>
            </w:r>
          </w:p>
        </w:tc>
      </w:tr>
      <w:tr w:rsidR="002E5D78" w:rsidRPr="0080499B" w:rsidTr="00FA09BC">
        <w:trPr>
          <w:trHeight w:val="645"/>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jc w:val="right"/>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xml:space="preserve">$5 </w:t>
            </w:r>
            <w:proofErr w:type="spellStart"/>
            <w:r w:rsidRPr="0080499B">
              <w:rPr>
                <w:rFonts w:ascii="Calibri" w:eastAsia="Times New Roman" w:hAnsi="Calibri" w:cs="Calibri"/>
                <w:b/>
                <w:bCs/>
                <w:color w:val="000000"/>
                <w:sz w:val="24"/>
                <w:szCs w:val="24"/>
              </w:rPr>
              <w:t>Footlong</w:t>
            </w:r>
            <w:proofErr w:type="spellEnd"/>
            <w:r w:rsidRPr="0080499B">
              <w:rPr>
                <w:rFonts w:ascii="Calibri" w:eastAsia="Times New Roman" w:hAnsi="Calibri" w:cs="Calibri"/>
                <w:b/>
                <w:bCs/>
                <w:color w:val="000000"/>
                <w:sz w:val="24"/>
                <w:szCs w:val="24"/>
              </w:rPr>
              <w:t xml:space="preserve"> Sub Price</w:t>
            </w:r>
          </w:p>
        </w:tc>
        <w:tc>
          <w:tcPr>
            <w:tcW w:w="4474" w:type="dxa"/>
            <w:gridSpan w:val="3"/>
            <w:tcBorders>
              <w:top w:val="single" w:sz="8" w:space="0" w:color="auto"/>
              <w:left w:val="nil"/>
              <w:bottom w:val="single" w:sz="8" w:space="0" w:color="auto"/>
              <w:right w:val="single" w:sz="8" w:space="0" w:color="000000"/>
            </w:tcBorders>
            <w:shd w:val="clear" w:color="auto" w:fill="auto"/>
            <w:vAlign w:val="center"/>
            <w:hideMark/>
          </w:tcPr>
          <w:p w:rsidR="002E5D78" w:rsidRPr="0080499B" w:rsidRDefault="002E5D78" w:rsidP="008A1549">
            <w:pPr>
              <w:spacing w:after="0" w:line="240" w:lineRule="auto"/>
              <w:jc w:val="center"/>
              <w:rPr>
                <w:rFonts w:ascii="Calibri" w:eastAsia="Times New Roman" w:hAnsi="Calibri" w:cs="Calibri"/>
                <w:b/>
                <w:bCs/>
                <w:color w:val="00B050"/>
                <w:sz w:val="24"/>
                <w:szCs w:val="24"/>
              </w:rPr>
            </w:pPr>
            <w:r w:rsidRPr="0080499B">
              <w:rPr>
                <w:rFonts w:ascii="Calibri" w:eastAsia="Times New Roman" w:hAnsi="Calibri" w:cs="Calibri"/>
                <w:b/>
                <w:bCs/>
                <w:color w:val="00B050"/>
                <w:sz w:val="24"/>
                <w:szCs w:val="24"/>
              </w:rPr>
              <w:t xml:space="preserve">$5.00 </w:t>
            </w:r>
          </w:p>
        </w:tc>
      </w:tr>
      <w:tr w:rsidR="002E5D78" w:rsidRPr="0080499B" w:rsidTr="00FA09BC">
        <w:trPr>
          <w:trHeight w:val="330"/>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jc w:val="right"/>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Sales Tax</w:t>
            </w:r>
          </w:p>
        </w:tc>
        <w:tc>
          <w:tcPr>
            <w:tcW w:w="4474" w:type="dxa"/>
            <w:gridSpan w:val="3"/>
            <w:tcBorders>
              <w:top w:val="single" w:sz="8" w:space="0" w:color="auto"/>
              <w:left w:val="nil"/>
              <w:bottom w:val="single" w:sz="8" w:space="0" w:color="auto"/>
              <w:right w:val="single" w:sz="8" w:space="0" w:color="000000"/>
            </w:tcBorders>
            <w:shd w:val="clear" w:color="auto" w:fill="auto"/>
            <w:vAlign w:val="center"/>
          </w:tcPr>
          <w:p w:rsidR="002E5D78" w:rsidRPr="0080499B" w:rsidRDefault="002E5D78" w:rsidP="008A1549">
            <w:pPr>
              <w:spacing w:after="0" w:line="240" w:lineRule="auto"/>
              <w:jc w:val="center"/>
              <w:rPr>
                <w:rFonts w:ascii="Calibri" w:eastAsia="Times New Roman" w:hAnsi="Calibri" w:cs="Calibri"/>
                <w:b/>
                <w:bCs/>
                <w:color w:val="00B050"/>
                <w:sz w:val="24"/>
                <w:szCs w:val="24"/>
              </w:rPr>
            </w:pPr>
          </w:p>
        </w:tc>
      </w:tr>
      <w:tr w:rsidR="002E5D78" w:rsidRPr="0080499B" w:rsidTr="00FA09BC">
        <w:trPr>
          <w:trHeight w:val="330"/>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jc w:val="right"/>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Total</w:t>
            </w:r>
          </w:p>
        </w:tc>
        <w:tc>
          <w:tcPr>
            <w:tcW w:w="4474" w:type="dxa"/>
            <w:gridSpan w:val="3"/>
            <w:tcBorders>
              <w:top w:val="single" w:sz="8" w:space="0" w:color="auto"/>
              <w:left w:val="nil"/>
              <w:bottom w:val="single" w:sz="8" w:space="0" w:color="auto"/>
              <w:right w:val="single" w:sz="8" w:space="0" w:color="000000"/>
            </w:tcBorders>
            <w:shd w:val="clear" w:color="auto" w:fill="auto"/>
            <w:vAlign w:val="center"/>
          </w:tcPr>
          <w:p w:rsidR="002E5D78" w:rsidRPr="0080499B" w:rsidRDefault="002E5D78" w:rsidP="008A1549">
            <w:pPr>
              <w:spacing w:after="0" w:line="240" w:lineRule="auto"/>
              <w:jc w:val="center"/>
              <w:rPr>
                <w:rFonts w:ascii="Calibri" w:eastAsia="Times New Roman" w:hAnsi="Calibri" w:cs="Calibri"/>
                <w:b/>
                <w:bCs/>
                <w:color w:val="00B050"/>
                <w:sz w:val="24"/>
                <w:szCs w:val="24"/>
              </w:rPr>
            </w:pPr>
          </w:p>
        </w:tc>
      </w:tr>
      <w:tr w:rsidR="002E5D78" w:rsidRPr="0080499B" w:rsidTr="00FA09BC">
        <w:trPr>
          <w:trHeight w:val="315"/>
          <w:jc w:val="center"/>
        </w:trPr>
        <w:tc>
          <w:tcPr>
            <w:tcW w:w="2846" w:type="dxa"/>
            <w:tcBorders>
              <w:top w:val="nil"/>
              <w:left w:val="nil"/>
              <w:bottom w:val="nil"/>
              <w:right w:val="nil"/>
            </w:tcBorders>
            <w:shd w:val="clear" w:color="auto" w:fill="auto"/>
            <w:noWrap/>
            <w:vAlign w:val="center"/>
            <w:hideMark/>
          </w:tcPr>
          <w:p w:rsidR="002E5D78" w:rsidRPr="0080499B" w:rsidRDefault="002E5D78" w:rsidP="008A1549">
            <w:pPr>
              <w:spacing w:after="0" w:line="240" w:lineRule="auto"/>
              <w:jc w:val="center"/>
              <w:rPr>
                <w:rFonts w:ascii="Calibri" w:eastAsia="Times New Roman" w:hAnsi="Calibri" w:cs="Calibri"/>
                <w:b/>
                <w:bCs/>
                <w:color w:val="000000"/>
                <w:sz w:val="24"/>
                <w:szCs w:val="24"/>
              </w:rPr>
            </w:pPr>
          </w:p>
        </w:tc>
        <w:tc>
          <w:tcPr>
            <w:tcW w:w="1810"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b/>
                <w:bCs/>
                <w:color w:val="000000"/>
                <w:sz w:val="24"/>
                <w:szCs w:val="24"/>
              </w:rPr>
            </w:pPr>
          </w:p>
        </w:tc>
        <w:tc>
          <w:tcPr>
            <w:tcW w:w="1166"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b/>
                <w:bCs/>
                <w:color w:val="000000"/>
                <w:sz w:val="24"/>
                <w:szCs w:val="24"/>
              </w:rPr>
            </w:pPr>
          </w:p>
        </w:tc>
        <w:tc>
          <w:tcPr>
            <w:tcW w:w="1498"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b/>
                <w:bCs/>
                <w:color w:val="000000"/>
                <w:sz w:val="24"/>
                <w:szCs w:val="24"/>
              </w:rPr>
            </w:pPr>
          </w:p>
        </w:tc>
      </w:tr>
      <w:tr w:rsidR="002E5D78" w:rsidRPr="0080499B" w:rsidTr="00FA09BC">
        <w:trPr>
          <w:trHeight w:val="330"/>
          <w:jc w:val="center"/>
        </w:trPr>
        <w:tc>
          <w:tcPr>
            <w:tcW w:w="2846" w:type="dxa"/>
            <w:tcBorders>
              <w:top w:val="nil"/>
              <w:left w:val="nil"/>
              <w:bottom w:val="nil"/>
              <w:right w:val="nil"/>
            </w:tcBorders>
            <w:shd w:val="clear" w:color="auto" w:fill="auto"/>
            <w:noWrap/>
            <w:vAlign w:val="center"/>
          </w:tcPr>
          <w:p w:rsidR="002E5D78" w:rsidRPr="0080499B" w:rsidRDefault="002E5D78" w:rsidP="008A1549">
            <w:pPr>
              <w:spacing w:after="0" w:line="240" w:lineRule="auto"/>
              <w:rPr>
                <w:rFonts w:ascii="Calibri" w:eastAsia="Times New Roman" w:hAnsi="Calibri" w:cs="Calibri"/>
                <w:b/>
                <w:bCs/>
                <w:color w:val="000000"/>
                <w:sz w:val="24"/>
                <w:szCs w:val="24"/>
              </w:rPr>
            </w:pPr>
          </w:p>
        </w:tc>
        <w:tc>
          <w:tcPr>
            <w:tcW w:w="1810" w:type="dxa"/>
            <w:tcBorders>
              <w:top w:val="nil"/>
              <w:left w:val="nil"/>
              <w:bottom w:val="nil"/>
              <w:right w:val="nil"/>
            </w:tcBorders>
            <w:shd w:val="clear" w:color="auto" w:fill="auto"/>
            <w:noWrap/>
            <w:vAlign w:val="bottom"/>
          </w:tcPr>
          <w:p w:rsidR="002E5D78" w:rsidRPr="0080499B" w:rsidRDefault="002E5D78" w:rsidP="008A1549">
            <w:pPr>
              <w:spacing w:after="0" w:line="240" w:lineRule="auto"/>
              <w:rPr>
                <w:rFonts w:ascii="Calibri" w:eastAsia="Times New Roman" w:hAnsi="Calibri" w:cs="Calibri"/>
                <w:b/>
                <w:bCs/>
                <w:color w:val="000000"/>
                <w:sz w:val="24"/>
                <w:szCs w:val="24"/>
              </w:rPr>
            </w:pPr>
          </w:p>
        </w:tc>
        <w:tc>
          <w:tcPr>
            <w:tcW w:w="1166" w:type="dxa"/>
            <w:tcBorders>
              <w:top w:val="nil"/>
              <w:left w:val="nil"/>
              <w:bottom w:val="nil"/>
              <w:right w:val="nil"/>
            </w:tcBorders>
            <w:shd w:val="clear" w:color="auto" w:fill="auto"/>
            <w:noWrap/>
            <w:vAlign w:val="bottom"/>
          </w:tcPr>
          <w:p w:rsidR="002E5D78" w:rsidRPr="0080499B" w:rsidRDefault="002E5D78" w:rsidP="008A1549">
            <w:pPr>
              <w:spacing w:after="0" w:line="240" w:lineRule="auto"/>
              <w:rPr>
                <w:rFonts w:ascii="Calibri" w:eastAsia="Times New Roman" w:hAnsi="Calibri" w:cs="Calibri"/>
                <w:b/>
                <w:bCs/>
                <w:color w:val="000000"/>
                <w:sz w:val="24"/>
                <w:szCs w:val="24"/>
              </w:rPr>
            </w:pPr>
          </w:p>
        </w:tc>
        <w:tc>
          <w:tcPr>
            <w:tcW w:w="1498" w:type="dxa"/>
            <w:tcBorders>
              <w:top w:val="nil"/>
              <w:left w:val="nil"/>
              <w:bottom w:val="nil"/>
              <w:right w:val="nil"/>
            </w:tcBorders>
            <w:shd w:val="clear" w:color="auto" w:fill="auto"/>
            <w:noWrap/>
            <w:vAlign w:val="bottom"/>
          </w:tcPr>
          <w:p w:rsidR="002E5D78" w:rsidRPr="0080499B" w:rsidRDefault="002E5D78" w:rsidP="008A1549">
            <w:pPr>
              <w:spacing w:after="0" w:line="240" w:lineRule="auto"/>
              <w:rPr>
                <w:rFonts w:ascii="Calibri" w:eastAsia="Times New Roman" w:hAnsi="Calibri" w:cs="Calibri"/>
                <w:b/>
                <w:bCs/>
                <w:color w:val="000000"/>
                <w:sz w:val="24"/>
                <w:szCs w:val="24"/>
              </w:rPr>
            </w:pPr>
          </w:p>
        </w:tc>
      </w:tr>
      <w:tr w:rsidR="002E5D78" w:rsidRPr="0080499B" w:rsidTr="00FA09BC">
        <w:trPr>
          <w:trHeight w:val="1275"/>
          <w:jc w:val="center"/>
        </w:trPr>
        <w:tc>
          <w:tcPr>
            <w:tcW w:w="28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lastRenderedPageBreak/>
              <w:t>Total Cost of Homemade Sandwiches per Week</w:t>
            </w:r>
          </w:p>
        </w:tc>
        <w:tc>
          <w:tcPr>
            <w:tcW w:w="1810" w:type="dxa"/>
            <w:tcBorders>
              <w:top w:val="single" w:sz="8" w:space="0" w:color="auto"/>
              <w:left w:val="nil"/>
              <w:bottom w:val="single" w:sz="8" w:space="0" w:color="auto"/>
              <w:right w:val="nil"/>
            </w:tcBorders>
            <w:shd w:val="clear" w:color="auto" w:fill="auto"/>
            <w:vAlign w:val="center"/>
          </w:tcPr>
          <w:p w:rsidR="002E5D78" w:rsidRPr="0080499B" w:rsidRDefault="002E5D78" w:rsidP="008A1549">
            <w:pPr>
              <w:spacing w:after="0" w:line="240" w:lineRule="auto"/>
              <w:rPr>
                <w:rFonts w:ascii="Calibri" w:eastAsia="Times New Roman" w:hAnsi="Calibri" w:cs="Calibri"/>
                <w:b/>
                <w:bCs/>
                <w:color w:val="00B050"/>
                <w:sz w:val="24"/>
                <w:szCs w:val="24"/>
              </w:rPr>
            </w:pPr>
          </w:p>
        </w:tc>
        <w:tc>
          <w:tcPr>
            <w:tcW w:w="116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E5D78" w:rsidRPr="0080499B" w:rsidRDefault="002E5D78" w:rsidP="008A1549">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Total Cost of Groceries</w:t>
            </w:r>
          </w:p>
        </w:tc>
        <w:tc>
          <w:tcPr>
            <w:tcW w:w="1498" w:type="dxa"/>
            <w:tcBorders>
              <w:top w:val="single" w:sz="8" w:space="0" w:color="auto"/>
              <w:left w:val="nil"/>
              <w:bottom w:val="single" w:sz="8" w:space="0" w:color="auto"/>
              <w:right w:val="single" w:sz="8" w:space="0" w:color="auto"/>
            </w:tcBorders>
            <w:shd w:val="clear" w:color="auto" w:fill="auto"/>
            <w:noWrap/>
            <w:vAlign w:val="bottom"/>
            <w:hideMark/>
          </w:tcPr>
          <w:p w:rsidR="002E5D78" w:rsidRPr="0080499B" w:rsidRDefault="002E5D78" w:rsidP="002E5D78">
            <w:pPr>
              <w:spacing w:after="0" w:line="240" w:lineRule="auto"/>
              <w:rPr>
                <w:rFonts w:ascii="Calibri" w:eastAsia="Times New Roman" w:hAnsi="Calibri" w:cs="Calibri"/>
                <w:b/>
                <w:bCs/>
                <w:color w:val="00B050"/>
                <w:sz w:val="24"/>
                <w:szCs w:val="24"/>
              </w:rPr>
            </w:pPr>
            <w:r w:rsidRPr="0080499B">
              <w:rPr>
                <w:rFonts w:ascii="Calibri" w:eastAsia="Times New Roman" w:hAnsi="Calibri" w:cs="Calibri"/>
                <w:b/>
                <w:bCs/>
                <w:color w:val="00B050"/>
                <w:sz w:val="24"/>
                <w:szCs w:val="24"/>
              </w:rPr>
              <w:t xml:space="preserve"> </w:t>
            </w:r>
          </w:p>
        </w:tc>
      </w:tr>
      <w:tr w:rsidR="002E5D78" w:rsidRPr="0080499B" w:rsidTr="00FA09BC">
        <w:trPr>
          <w:trHeight w:val="960"/>
          <w:jc w:val="center"/>
        </w:trPr>
        <w:tc>
          <w:tcPr>
            <w:tcW w:w="2846" w:type="dxa"/>
            <w:tcBorders>
              <w:top w:val="nil"/>
              <w:left w:val="single" w:sz="8" w:space="0" w:color="auto"/>
              <w:bottom w:val="single" w:sz="8" w:space="0" w:color="auto"/>
              <w:right w:val="single" w:sz="8" w:space="0" w:color="auto"/>
            </w:tcBorders>
            <w:shd w:val="clear" w:color="auto" w:fill="auto"/>
            <w:vAlign w:val="center"/>
            <w:hideMark/>
          </w:tcPr>
          <w:p w:rsidR="002E5D78" w:rsidRPr="0080499B" w:rsidRDefault="002E5D78" w:rsidP="008A1549">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Total Cost of Subway Sandwiches per Week</w:t>
            </w:r>
          </w:p>
        </w:tc>
        <w:tc>
          <w:tcPr>
            <w:tcW w:w="1810" w:type="dxa"/>
            <w:tcBorders>
              <w:top w:val="nil"/>
              <w:left w:val="nil"/>
              <w:bottom w:val="single" w:sz="8" w:space="0" w:color="auto"/>
              <w:right w:val="single" w:sz="8" w:space="0" w:color="auto"/>
            </w:tcBorders>
            <w:shd w:val="clear" w:color="auto" w:fill="auto"/>
            <w:vAlign w:val="center"/>
          </w:tcPr>
          <w:p w:rsidR="002E5D78" w:rsidRPr="0080499B" w:rsidRDefault="002E5D78" w:rsidP="008A1549">
            <w:pPr>
              <w:spacing w:after="0" w:line="240" w:lineRule="auto"/>
              <w:rPr>
                <w:rFonts w:ascii="Calibri" w:eastAsia="Times New Roman" w:hAnsi="Calibri" w:cs="Calibri"/>
                <w:b/>
                <w:bCs/>
                <w:color w:val="00B050"/>
                <w:sz w:val="24"/>
                <w:szCs w:val="24"/>
              </w:rPr>
            </w:pPr>
          </w:p>
        </w:tc>
        <w:tc>
          <w:tcPr>
            <w:tcW w:w="1166"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r w:rsidRPr="0080499B">
              <w:rPr>
                <w:rFonts w:ascii="Calibri" w:eastAsia="Times New Roman" w:hAnsi="Calibri" w:cs="Calibri"/>
                <w:color w:val="000000"/>
              </w:rPr>
              <w:t> </w:t>
            </w:r>
          </w:p>
        </w:tc>
        <w:tc>
          <w:tcPr>
            <w:tcW w:w="1498"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w:t>
            </w:r>
          </w:p>
        </w:tc>
      </w:tr>
      <w:tr w:rsidR="002E5D78" w:rsidRPr="0080499B" w:rsidTr="00FA09BC">
        <w:trPr>
          <w:trHeight w:val="960"/>
          <w:jc w:val="center"/>
        </w:trPr>
        <w:tc>
          <w:tcPr>
            <w:tcW w:w="2846" w:type="dxa"/>
            <w:tcBorders>
              <w:top w:val="nil"/>
              <w:left w:val="single" w:sz="8" w:space="0" w:color="auto"/>
              <w:bottom w:val="single" w:sz="8" w:space="0" w:color="auto"/>
              <w:right w:val="nil"/>
            </w:tcBorders>
            <w:shd w:val="clear" w:color="auto" w:fill="auto"/>
            <w:vAlign w:val="bottom"/>
            <w:hideMark/>
          </w:tcPr>
          <w:p w:rsidR="002E5D78" w:rsidRPr="0080499B" w:rsidRDefault="002E5D78" w:rsidP="008A1549">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xml:space="preserve">Annual Savings by eating at Subway    (50 </w:t>
            </w:r>
            <w:proofErr w:type="spellStart"/>
            <w:r w:rsidRPr="0080499B">
              <w:rPr>
                <w:rFonts w:ascii="Calibri" w:eastAsia="Times New Roman" w:hAnsi="Calibri" w:cs="Calibri"/>
                <w:b/>
                <w:bCs/>
                <w:color w:val="000000"/>
                <w:sz w:val="24"/>
                <w:szCs w:val="24"/>
              </w:rPr>
              <w:t>wks</w:t>
            </w:r>
            <w:proofErr w:type="spellEnd"/>
            <w:r w:rsidRPr="0080499B">
              <w:rPr>
                <w:rFonts w:ascii="Calibri" w:eastAsia="Times New Roman" w:hAnsi="Calibri" w:cs="Calibri"/>
                <w:b/>
                <w:bCs/>
                <w:color w:val="000000"/>
                <w:sz w:val="24"/>
                <w:szCs w:val="24"/>
              </w:rPr>
              <w:t>/</w:t>
            </w:r>
            <w:proofErr w:type="spellStart"/>
            <w:r w:rsidRPr="0080499B">
              <w:rPr>
                <w:rFonts w:ascii="Calibri" w:eastAsia="Times New Roman" w:hAnsi="Calibri" w:cs="Calibri"/>
                <w:b/>
                <w:bCs/>
                <w:color w:val="000000"/>
                <w:sz w:val="24"/>
                <w:szCs w:val="24"/>
              </w:rPr>
              <w:t>yr</w:t>
            </w:r>
            <w:proofErr w:type="spellEnd"/>
            <w:r w:rsidRPr="0080499B">
              <w:rPr>
                <w:rFonts w:ascii="Calibri" w:eastAsia="Times New Roman" w:hAnsi="Calibri" w:cs="Calibri"/>
                <w:b/>
                <w:bCs/>
                <w:color w:val="000000"/>
                <w:sz w:val="24"/>
                <w:szCs w:val="24"/>
              </w:rPr>
              <w:t>)</w:t>
            </w: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rsidR="002E5D78" w:rsidRPr="0080499B" w:rsidRDefault="002E5D78" w:rsidP="002E5D78">
            <w:pPr>
              <w:spacing w:after="0" w:line="240" w:lineRule="auto"/>
              <w:rPr>
                <w:rFonts w:ascii="Calibri" w:eastAsia="Times New Roman" w:hAnsi="Calibri" w:cs="Calibri"/>
                <w:b/>
                <w:bCs/>
                <w:color w:val="00B050"/>
              </w:rPr>
            </w:pPr>
            <w:r w:rsidRPr="0080499B">
              <w:rPr>
                <w:rFonts w:ascii="Calibri" w:eastAsia="Times New Roman" w:hAnsi="Calibri" w:cs="Calibri"/>
                <w:b/>
                <w:bCs/>
                <w:color w:val="00B050"/>
              </w:rPr>
              <w:t xml:space="preserve"> </w:t>
            </w:r>
          </w:p>
        </w:tc>
        <w:tc>
          <w:tcPr>
            <w:tcW w:w="1166" w:type="dxa"/>
            <w:tcBorders>
              <w:top w:val="nil"/>
              <w:left w:val="nil"/>
              <w:bottom w:val="nil"/>
              <w:right w:val="nil"/>
            </w:tcBorders>
            <w:shd w:val="clear" w:color="auto" w:fill="auto"/>
            <w:vAlign w:val="bottom"/>
            <w:hideMark/>
          </w:tcPr>
          <w:p w:rsidR="002E5D78" w:rsidRPr="0080499B" w:rsidRDefault="002E5D78" w:rsidP="008A1549">
            <w:pPr>
              <w:spacing w:after="0" w:line="240" w:lineRule="auto"/>
              <w:rPr>
                <w:rFonts w:ascii="Calibri" w:eastAsia="Times New Roman" w:hAnsi="Calibri" w:cs="Calibri"/>
                <w:b/>
                <w:bCs/>
                <w:color w:val="000000"/>
              </w:rPr>
            </w:pPr>
            <w:r w:rsidRPr="0080499B">
              <w:rPr>
                <w:rFonts w:ascii="Calibri" w:eastAsia="Times New Roman" w:hAnsi="Calibri" w:cs="Calibri"/>
                <w:b/>
                <w:bCs/>
                <w:color w:val="000000"/>
              </w:rPr>
              <w:t> </w:t>
            </w:r>
          </w:p>
        </w:tc>
        <w:tc>
          <w:tcPr>
            <w:tcW w:w="1498"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r>
      <w:tr w:rsidR="002E5D78" w:rsidRPr="0080499B" w:rsidTr="00FA09BC">
        <w:trPr>
          <w:trHeight w:val="300"/>
          <w:jc w:val="center"/>
        </w:trPr>
        <w:tc>
          <w:tcPr>
            <w:tcW w:w="2846"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c>
          <w:tcPr>
            <w:tcW w:w="1166"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c>
          <w:tcPr>
            <w:tcW w:w="1498" w:type="dxa"/>
            <w:tcBorders>
              <w:top w:val="nil"/>
              <w:left w:val="nil"/>
              <w:bottom w:val="nil"/>
              <w:right w:val="nil"/>
            </w:tcBorders>
            <w:shd w:val="clear" w:color="auto" w:fill="auto"/>
            <w:noWrap/>
            <w:vAlign w:val="bottom"/>
            <w:hideMark/>
          </w:tcPr>
          <w:p w:rsidR="002E5D78" w:rsidRPr="0080499B" w:rsidRDefault="002E5D78" w:rsidP="008A1549">
            <w:pPr>
              <w:spacing w:after="0" w:line="240" w:lineRule="auto"/>
              <w:rPr>
                <w:rFonts w:ascii="Calibri" w:eastAsia="Times New Roman" w:hAnsi="Calibri" w:cs="Calibri"/>
                <w:color w:val="000000"/>
              </w:rPr>
            </w:pPr>
          </w:p>
        </w:tc>
      </w:tr>
      <w:tr w:rsidR="002E5D78" w:rsidRPr="0080499B" w:rsidTr="00FA09BC">
        <w:trPr>
          <w:trHeight w:val="480"/>
          <w:jc w:val="center"/>
        </w:trPr>
        <w:tc>
          <w:tcPr>
            <w:tcW w:w="7320" w:type="dxa"/>
            <w:gridSpan w:val="4"/>
            <w:tcBorders>
              <w:top w:val="nil"/>
              <w:left w:val="nil"/>
              <w:bottom w:val="single" w:sz="8" w:space="0" w:color="auto"/>
              <w:right w:val="nil"/>
            </w:tcBorders>
            <w:shd w:val="clear" w:color="000000" w:fill="00B050"/>
            <w:noWrap/>
            <w:vAlign w:val="center"/>
            <w:hideMark/>
          </w:tcPr>
          <w:p w:rsidR="002E5D78" w:rsidRPr="0080499B" w:rsidRDefault="002E5D78" w:rsidP="008A1549">
            <w:pPr>
              <w:spacing w:after="0" w:line="240" w:lineRule="auto"/>
              <w:rPr>
                <w:rFonts w:ascii="Calibri" w:eastAsia="Times New Roman" w:hAnsi="Calibri" w:cs="Calibri"/>
                <w:b/>
                <w:bCs/>
                <w:color w:val="FFFFFF"/>
                <w:sz w:val="36"/>
                <w:szCs w:val="36"/>
              </w:rPr>
            </w:pPr>
            <w:r w:rsidRPr="0080499B">
              <w:rPr>
                <w:rFonts w:ascii="Calibri" w:eastAsia="Times New Roman" w:hAnsi="Calibri" w:cs="Calibri"/>
                <w:b/>
                <w:bCs/>
                <w:color w:val="FFFFFF"/>
                <w:sz w:val="36"/>
                <w:szCs w:val="36"/>
              </w:rPr>
              <w:t>Assumptions</w:t>
            </w:r>
          </w:p>
        </w:tc>
      </w:tr>
      <w:tr w:rsidR="002E5D78" w:rsidRPr="0080499B" w:rsidTr="00FA09BC">
        <w:trPr>
          <w:trHeight w:val="300"/>
          <w:jc w:val="center"/>
        </w:trPr>
        <w:tc>
          <w:tcPr>
            <w:tcW w:w="7320" w:type="dxa"/>
            <w:gridSpan w:val="4"/>
            <w:tcBorders>
              <w:top w:val="nil"/>
              <w:left w:val="nil"/>
              <w:bottom w:val="nil"/>
              <w:right w:val="nil"/>
            </w:tcBorders>
            <w:shd w:val="clear" w:color="auto" w:fill="auto"/>
            <w:noWrap/>
            <w:vAlign w:val="bottom"/>
            <w:hideMark/>
          </w:tcPr>
          <w:p w:rsidR="002E5D78" w:rsidRDefault="002E5D78" w:rsidP="008A1549">
            <w:pPr>
              <w:spacing w:after="0" w:line="240" w:lineRule="auto"/>
              <w:jc w:val="center"/>
              <w:rPr>
                <w:rFonts w:ascii="Calibri" w:eastAsia="Times New Roman" w:hAnsi="Calibri" w:cs="Calibri"/>
                <w:color w:val="000000"/>
              </w:rPr>
            </w:pPr>
          </w:p>
          <w:p w:rsidR="002E5D78" w:rsidRDefault="002E5D78" w:rsidP="008A1549">
            <w:pPr>
              <w:spacing w:after="0" w:line="240" w:lineRule="auto"/>
              <w:jc w:val="center"/>
              <w:rPr>
                <w:rFonts w:ascii="Calibri" w:eastAsia="Times New Roman" w:hAnsi="Calibri" w:cs="Calibri"/>
                <w:color w:val="000000"/>
              </w:rPr>
            </w:pPr>
          </w:p>
          <w:p w:rsidR="002E5D78" w:rsidRDefault="002E5D78" w:rsidP="008A1549">
            <w:pPr>
              <w:spacing w:after="0" w:line="240" w:lineRule="auto"/>
              <w:jc w:val="center"/>
              <w:rPr>
                <w:rFonts w:ascii="Calibri" w:eastAsia="Times New Roman" w:hAnsi="Calibri" w:cs="Calibri"/>
                <w:color w:val="000000"/>
              </w:rPr>
            </w:pPr>
          </w:p>
          <w:p w:rsidR="002E5D78" w:rsidRDefault="002E5D78" w:rsidP="008A1549">
            <w:pPr>
              <w:spacing w:after="0" w:line="240" w:lineRule="auto"/>
              <w:jc w:val="center"/>
              <w:rPr>
                <w:rFonts w:ascii="Calibri" w:eastAsia="Times New Roman" w:hAnsi="Calibri" w:cs="Calibri"/>
                <w:color w:val="000000"/>
              </w:rPr>
            </w:pPr>
          </w:p>
          <w:p w:rsidR="002E5D78" w:rsidRPr="0080499B" w:rsidRDefault="002E5D78" w:rsidP="008A1549">
            <w:pPr>
              <w:spacing w:after="0" w:line="240" w:lineRule="auto"/>
              <w:jc w:val="center"/>
              <w:rPr>
                <w:rFonts w:ascii="Calibri" w:eastAsia="Times New Roman" w:hAnsi="Calibri" w:cs="Calibri"/>
                <w:color w:val="000000"/>
              </w:rPr>
            </w:pPr>
          </w:p>
        </w:tc>
      </w:tr>
      <w:tr w:rsidR="002E5D78" w:rsidRPr="0080499B" w:rsidTr="00FA09BC">
        <w:trPr>
          <w:trHeight w:val="480"/>
          <w:jc w:val="center"/>
        </w:trPr>
        <w:tc>
          <w:tcPr>
            <w:tcW w:w="7320" w:type="dxa"/>
            <w:gridSpan w:val="4"/>
            <w:tcBorders>
              <w:top w:val="nil"/>
              <w:left w:val="nil"/>
              <w:bottom w:val="single" w:sz="8" w:space="0" w:color="auto"/>
              <w:right w:val="nil"/>
            </w:tcBorders>
            <w:shd w:val="clear" w:color="000000" w:fill="00B050"/>
            <w:noWrap/>
            <w:vAlign w:val="center"/>
            <w:hideMark/>
          </w:tcPr>
          <w:p w:rsidR="002E5D78" w:rsidRPr="0080499B" w:rsidRDefault="002E5D78" w:rsidP="008A1549">
            <w:pPr>
              <w:spacing w:after="0" w:line="240" w:lineRule="auto"/>
              <w:rPr>
                <w:rFonts w:ascii="Calibri" w:eastAsia="Times New Roman" w:hAnsi="Calibri" w:cs="Calibri"/>
                <w:b/>
                <w:bCs/>
                <w:color w:val="FFFFFF"/>
                <w:sz w:val="36"/>
                <w:szCs w:val="36"/>
              </w:rPr>
            </w:pPr>
            <w:r w:rsidRPr="0080499B">
              <w:rPr>
                <w:rFonts w:ascii="Calibri" w:eastAsia="Times New Roman" w:hAnsi="Calibri" w:cs="Calibri"/>
                <w:b/>
                <w:bCs/>
                <w:color w:val="FFFFFF"/>
                <w:sz w:val="36"/>
                <w:szCs w:val="36"/>
              </w:rPr>
              <w:t>Discussion</w:t>
            </w:r>
          </w:p>
        </w:tc>
      </w:tr>
    </w:tbl>
    <w:p w:rsidR="002E5D78" w:rsidRDefault="002E5D78" w:rsidP="002E5D78">
      <w:pPr>
        <w:jc w:val="center"/>
        <w:rPr>
          <w:sz w:val="24"/>
        </w:rPr>
      </w:pPr>
    </w:p>
    <w:p w:rsidR="002E5D78" w:rsidRDefault="002E5D78" w:rsidP="002E5D78">
      <w:pPr>
        <w:jc w:val="center"/>
        <w:rPr>
          <w:sz w:val="24"/>
        </w:rPr>
      </w:pPr>
    </w:p>
    <w:p w:rsidR="002E5D78" w:rsidRDefault="002E5D78" w:rsidP="002E5D78">
      <w:pPr>
        <w:jc w:val="center"/>
        <w:rPr>
          <w:sz w:val="24"/>
        </w:rPr>
      </w:pPr>
    </w:p>
    <w:p w:rsidR="002E5D78" w:rsidRDefault="002E5D78" w:rsidP="002E5D78">
      <w:pPr>
        <w:jc w:val="center"/>
        <w:rPr>
          <w:sz w:val="24"/>
        </w:rPr>
      </w:pPr>
    </w:p>
    <w:p w:rsidR="00FF7A38" w:rsidRDefault="00FF7A38"/>
    <w:sectPr w:rsidR="00FF7A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78" w:rsidRDefault="002E5D78" w:rsidP="002E5D78">
      <w:pPr>
        <w:spacing w:after="0" w:line="240" w:lineRule="auto"/>
      </w:pPr>
      <w:r>
        <w:separator/>
      </w:r>
    </w:p>
  </w:endnote>
  <w:endnote w:type="continuationSeparator" w:id="0">
    <w:p w:rsidR="002E5D78" w:rsidRDefault="002E5D78" w:rsidP="002E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69714"/>
      <w:docPartObj>
        <w:docPartGallery w:val="Page Numbers (Bottom of Page)"/>
        <w:docPartUnique/>
      </w:docPartObj>
    </w:sdtPr>
    <w:sdtEndPr>
      <w:rPr>
        <w:color w:val="808080" w:themeColor="background1" w:themeShade="80"/>
        <w:spacing w:val="60"/>
      </w:rPr>
    </w:sdtEndPr>
    <w:sdtContent>
      <w:p w:rsidR="002E5D78" w:rsidRDefault="002E5D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43453" w:rsidRPr="00443453">
          <w:rPr>
            <w:b/>
            <w:bCs/>
            <w:noProof/>
          </w:rPr>
          <w:t>1</w:t>
        </w:r>
        <w:r>
          <w:rPr>
            <w:b/>
            <w:bCs/>
            <w:noProof/>
          </w:rPr>
          <w:fldChar w:fldCharType="end"/>
        </w:r>
        <w:r>
          <w:rPr>
            <w:b/>
            <w:bCs/>
          </w:rPr>
          <w:t xml:space="preserve"> | </w:t>
        </w:r>
        <w:r>
          <w:rPr>
            <w:color w:val="808080" w:themeColor="background1" w:themeShade="80"/>
            <w:spacing w:val="60"/>
          </w:rPr>
          <w:t>Page</w:t>
        </w:r>
        <w:r w:rsidR="00FA09BC">
          <w:rPr>
            <w:color w:val="808080" w:themeColor="background1" w:themeShade="80"/>
            <w:spacing w:val="60"/>
          </w:rPr>
          <w:tab/>
        </w:r>
        <w:r w:rsidR="00FA09BC">
          <w:rPr>
            <w:color w:val="808080" w:themeColor="background1" w:themeShade="80"/>
            <w:spacing w:val="60"/>
          </w:rPr>
          <w:tab/>
          <w:t>www.FamilyConsumerSciences.com</w:t>
        </w:r>
      </w:p>
    </w:sdtContent>
  </w:sdt>
  <w:p w:rsidR="002E5D78" w:rsidRDefault="002E5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78" w:rsidRDefault="002E5D78" w:rsidP="002E5D78">
      <w:pPr>
        <w:spacing w:after="0" w:line="240" w:lineRule="auto"/>
      </w:pPr>
      <w:r>
        <w:separator/>
      </w:r>
    </w:p>
  </w:footnote>
  <w:footnote w:type="continuationSeparator" w:id="0">
    <w:p w:rsidR="002E5D78" w:rsidRDefault="002E5D78" w:rsidP="002E5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70DB"/>
    <w:multiLevelType w:val="hybridMultilevel"/>
    <w:tmpl w:val="7F40199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78"/>
    <w:rsid w:val="002E5D78"/>
    <w:rsid w:val="00443453"/>
    <w:rsid w:val="00FA09BC"/>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D78"/>
    <w:pPr>
      <w:ind w:left="720"/>
      <w:contextualSpacing/>
    </w:pPr>
  </w:style>
  <w:style w:type="table" w:styleId="TableGrid">
    <w:name w:val="Table Grid"/>
    <w:basedOn w:val="TableNormal"/>
    <w:uiPriority w:val="59"/>
    <w:rsid w:val="002E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5D78"/>
    <w:rPr>
      <w:color w:val="0000FF" w:themeColor="hyperlink"/>
      <w:u w:val="single"/>
    </w:rPr>
  </w:style>
  <w:style w:type="paragraph" w:styleId="Header">
    <w:name w:val="header"/>
    <w:basedOn w:val="Normal"/>
    <w:link w:val="HeaderChar"/>
    <w:uiPriority w:val="99"/>
    <w:unhideWhenUsed/>
    <w:rsid w:val="002E5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78"/>
  </w:style>
  <w:style w:type="paragraph" w:styleId="Footer">
    <w:name w:val="footer"/>
    <w:basedOn w:val="Normal"/>
    <w:link w:val="FooterChar"/>
    <w:uiPriority w:val="99"/>
    <w:unhideWhenUsed/>
    <w:rsid w:val="002E5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D78"/>
    <w:pPr>
      <w:ind w:left="720"/>
      <w:contextualSpacing/>
    </w:pPr>
  </w:style>
  <w:style w:type="table" w:styleId="TableGrid">
    <w:name w:val="Table Grid"/>
    <w:basedOn w:val="TableNormal"/>
    <w:uiPriority w:val="59"/>
    <w:rsid w:val="002E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5D78"/>
    <w:rPr>
      <w:color w:val="0000FF" w:themeColor="hyperlink"/>
      <w:u w:val="single"/>
    </w:rPr>
  </w:style>
  <w:style w:type="paragraph" w:styleId="Header">
    <w:name w:val="header"/>
    <w:basedOn w:val="Normal"/>
    <w:link w:val="HeaderChar"/>
    <w:uiPriority w:val="99"/>
    <w:unhideWhenUsed/>
    <w:rsid w:val="002E5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78"/>
  </w:style>
  <w:style w:type="paragraph" w:styleId="Footer">
    <w:name w:val="footer"/>
    <w:basedOn w:val="Normal"/>
    <w:link w:val="FooterChar"/>
    <w:uiPriority w:val="99"/>
    <w:unhideWhenUsed/>
    <w:rsid w:val="002E5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po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tgro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Melanie</cp:lastModifiedBy>
  <cp:revision>2</cp:revision>
  <dcterms:created xsi:type="dcterms:W3CDTF">2011-07-25T01:01:00Z</dcterms:created>
  <dcterms:modified xsi:type="dcterms:W3CDTF">2011-07-25T01:20:00Z</dcterms:modified>
</cp:coreProperties>
</file>