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32" w:rsidRPr="008E09A2" w:rsidRDefault="00A77232" w:rsidP="00A77232">
      <w:pPr>
        <w:jc w:val="center"/>
        <w:rPr>
          <w:b/>
          <w:sz w:val="24"/>
        </w:rPr>
      </w:pPr>
      <w:r w:rsidRPr="008E09A2">
        <w:rPr>
          <w:b/>
          <w:sz w:val="24"/>
        </w:rPr>
        <w:t xml:space="preserve">Tin Can House Project </w:t>
      </w:r>
    </w:p>
    <w:tbl>
      <w:tblPr>
        <w:tblStyle w:val="TableGrid"/>
        <w:tblpPr w:leftFromText="180" w:rightFromText="180" w:vertAnchor="text" w:horzAnchor="margin" w:tblpY="750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77232" w:rsidRPr="008E09A2" w:rsidTr="00A77232">
        <w:tc>
          <w:tcPr>
            <w:tcW w:w="1915" w:type="dxa"/>
          </w:tcPr>
          <w:p w:rsidR="00A77232" w:rsidRPr="008E09A2" w:rsidRDefault="00A77232" w:rsidP="00A77232">
            <w:pPr>
              <w:rPr>
                <w:b/>
                <w:sz w:val="24"/>
              </w:rPr>
            </w:pPr>
            <w:r w:rsidRPr="008E09A2">
              <w:rPr>
                <w:b/>
                <w:sz w:val="24"/>
              </w:rPr>
              <w:t>Overall Appearance</w:t>
            </w:r>
          </w:p>
        </w:tc>
        <w:tc>
          <w:tcPr>
            <w:tcW w:w="1915" w:type="dxa"/>
          </w:tcPr>
          <w:p w:rsidR="00A77232" w:rsidRPr="008E09A2" w:rsidRDefault="00A77232" w:rsidP="00A77232">
            <w:pPr>
              <w:rPr>
                <w:b/>
                <w:sz w:val="24"/>
              </w:rPr>
            </w:pPr>
            <w:r w:rsidRPr="008E09A2">
              <w:rPr>
                <w:b/>
                <w:sz w:val="24"/>
              </w:rPr>
              <w:t xml:space="preserve">Functionality </w:t>
            </w:r>
            <w:r w:rsidR="00413014">
              <w:rPr>
                <w:b/>
                <w:sz w:val="24"/>
              </w:rPr>
              <w:t xml:space="preserve">&amp; Eco-friendliness </w:t>
            </w:r>
            <w:r w:rsidRPr="008E09A2">
              <w:rPr>
                <w:b/>
                <w:sz w:val="24"/>
              </w:rPr>
              <w:t>of design</w:t>
            </w:r>
          </w:p>
        </w:tc>
        <w:tc>
          <w:tcPr>
            <w:tcW w:w="1915" w:type="dxa"/>
          </w:tcPr>
          <w:p w:rsidR="00A77232" w:rsidRPr="008E09A2" w:rsidRDefault="00A77232" w:rsidP="00A77232">
            <w:pPr>
              <w:rPr>
                <w:b/>
                <w:sz w:val="24"/>
              </w:rPr>
            </w:pPr>
            <w:r w:rsidRPr="008E09A2">
              <w:rPr>
                <w:b/>
                <w:sz w:val="24"/>
              </w:rPr>
              <w:t>Creativity &amp; Style</w:t>
            </w:r>
          </w:p>
        </w:tc>
        <w:tc>
          <w:tcPr>
            <w:tcW w:w="1915" w:type="dxa"/>
          </w:tcPr>
          <w:p w:rsidR="00A77232" w:rsidRPr="008E09A2" w:rsidRDefault="008E09A2" w:rsidP="00A77232">
            <w:pPr>
              <w:rPr>
                <w:b/>
                <w:sz w:val="24"/>
              </w:rPr>
            </w:pPr>
            <w:r w:rsidRPr="008E09A2">
              <w:rPr>
                <w:b/>
                <w:sz w:val="24"/>
              </w:rPr>
              <w:t>Principle</w:t>
            </w:r>
            <w:r w:rsidR="00A77232" w:rsidRPr="008E09A2">
              <w:rPr>
                <w:b/>
                <w:sz w:val="24"/>
              </w:rPr>
              <w:t>s &amp; Elements of Design</w:t>
            </w:r>
          </w:p>
        </w:tc>
        <w:tc>
          <w:tcPr>
            <w:tcW w:w="1916" w:type="dxa"/>
          </w:tcPr>
          <w:p w:rsidR="00A77232" w:rsidRPr="008E09A2" w:rsidRDefault="00A77232" w:rsidP="00A77232">
            <w:pPr>
              <w:rPr>
                <w:b/>
                <w:sz w:val="24"/>
              </w:rPr>
            </w:pPr>
            <w:r w:rsidRPr="008E09A2">
              <w:rPr>
                <w:b/>
                <w:sz w:val="24"/>
              </w:rPr>
              <w:t>Points</w:t>
            </w:r>
          </w:p>
        </w:tc>
      </w:tr>
      <w:tr w:rsidR="00A77232" w:rsidRPr="008E09A2" w:rsidTr="00A77232">
        <w:tc>
          <w:tcPr>
            <w:tcW w:w="1915" w:type="dxa"/>
          </w:tcPr>
          <w:p w:rsidR="00A77232" w:rsidRPr="008E09A2" w:rsidRDefault="00A77232" w:rsidP="00A77232">
            <w:pPr>
              <w:rPr>
                <w:b/>
                <w:sz w:val="24"/>
              </w:rPr>
            </w:pPr>
            <w:r w:rsidRPr="008E09A2">
              <w:rPr>
                <w:b/>
                <w:sz w:val="24"/>
              </w:rPr>
              <w:t>Professional, polished, attractive appearance.</w:t>
            </w:r>
          </w:p>
        </w:tc>
        <w:tc>
          <w:tcPr>
            <w:tcW w:w="1915" w:type="dxa"/>
          </w:tcPr>
          <w:p w:rsidR="00A77232" w:rsidRPr="008E09A2" w:rsidRDefault="00A77232" w:rsidP="00413014">
            <w:pPr>
              <w:rPr>
                <w:b/>
                <w:sz w:val="24"/>
              </w:rPr>
            </w:pPr>
            <w:r w:rsidRPr="008E09A2">
              <w:rPr>
                <w:b/>
                <w:sz w:val="24"/>
              </w:rPr>
              <w:t>If created house could be livable.  Functional design throughout.</w:t>
            </w:r>
            <w:r w:rsidR="00413014">
              <w:rPr>
                <w:b/>
                <w:sz w:val="24"/>
              </w:rPr>
              <w:t xml:space="preserve"> Multiple creative eco-friendly designs. </w:t>
            </w:r>
          </w:p>
        </w:tc>
        <w:tc>
          <w:tcPr>
            <w:tcW w:w="1915" w:type="dxa"/>
          </w:tcPr>
          <w:p w:rsidR="00A77232" w:rsidRPr="008E09A2" w:rsidRDefault="00A77232" w:rsidP="00A77232">
            <w:pPr>
              <w:rPr>
                <w:b/>
                <w:sz w:val="24"/>
              </w:rPr>
            </w:pPr>
            <w:r w:rsidRPr="008E09A2">
              <w:rPr>
                <w:b/>
                <w:sz w:val="24"/>
              </w:rPr>
              <w:t>Highly creative, customized items in the diorama. A lot of thought and imagination went into the construction.</w:t>
            </w:r>
          </w:p>
        </w:tc>
        <w:tc>
          <w:tcPr>
            <w:tcW w:w="1915" w:type="dxa"/>
          </w:tcPr>
          <w:p w:rsidR="00A77232" w:rsidRPr="008E09A2" w:rsidRDefault="008E09A2" w:rsidP="00A77232">
            <w:pPr>
              <w:rPr>
                <w:b/>
                <w:sz w:val="24"/>
              </w:rPr>
            </w:pPr>
            <w:r w:rsidRPr="008E09A2">
              <w:rPr>
                <w:b/>
                <w:sz w:val="24"/>
              </w:rPr>
              <w:t>Cohesive design theme that is consistent throughout consisting of multiple elements and principles of design.</w:t>
            </w:r>
          </w:p>
        </w:tc>
        <w:tc>
          <w:tcPr>
            <w:tcW w:w="1916" w:type="dxa"/>
          </w:tcPr>
          <w:p w:rsidR="00A77232" w:rsidRPr="008E09A2" w:rsidRDefault="00A77232" w:rsidP="00A77232">
            <w:pPr>
              <w:rPr>
                <w:b/>
                <w:sz w:val="24"/>
              </w:rPr>
            </w:pPr>
            <w:r w:rsidRPr="008E09A2">
              <w:rPr>
                <w:b/>
                <w:sz w:val="24"/>
              </w:rPr>
              <w:t>4-5</w:t>
            </w:r>
          </w:p>
        </w:tc>
      </w:tr>
      <w:tr w:rsidR="00A77232" w:rsidRPr="008E09A2" w:rsidTr="00A77232">
        <w:tc>
          <w:tcPr>
            <w:tcW w:w="1915" w:type="dxa"/>
          </w:tcPr>
          <w:p w:rsidR="00A77232" w:rsidRPr="008E09A2" w:rsidRDefault="00A77232" w:rsidP="00A77232">
            <w:pPr>
              <w:rPr>
                <w:b/>
                <w:sz w:val="24"/>
              </w:rPr>
            </w:pPr>
            <w:r w:rsidRPr="008E09A2">
              <w:rPr>
                <w:b/>
                <w:sz w:val="24"/>
              </w:rPr>
              <w:t>Some glue strands and/or not as neat, sloppy</w:t>
            </w:r>
            <w:r w:rsidR="001B61DD">
              <w:rPr>
                <w:b/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1915" w:type="dxa"/>
          </w:tcPr>
          <w:p w:rsidR="00A77232" w:rsidRPr="008E09A2" w:rsidRDefault="00A77232" w:rsidP="00A77232">
            <w:pPr>
              <w:rPr>
                <w:b/>
                <w:sz w:val="24"/>
              </w:rPr>
            </w:pPr>
            <w:r w:rsidRPr="008E09A2">
              <w:rPr>
                <w:b/>
                <w:sz w:val="24"/>
              </w:rPr>
              <w:t xml:space="preserve">Some elements of imagination design </w:t>
            </w:r>
            <w:proofErr w:type="gramStart"/>
            <w:r w:rsidRPr="008E09A2">
              <w:rPr>
                <w:b/>
                <w:sz w:val="24"/>
              </w:rPr>
              <w:t>that are</w:t>
            </w:r>
            <w:proofErr w:type="gramEnd"/>
            <w:r w:rsidRPr="008E09A2">
              <w:rPr>
                <w:b/>
                <w:sz w:val="24"/>
              </w:rPr>
              <w:t xml:space="preserve"> not functional.</w:t>
            </w:r>
            <w:r w:rsidR="00413014">
              <w:rPr>
                <w:b/>
                <w:sz w:val="24"/>
              </w:rPr>
              <w:t xml:space="preserve"> Some ecofriendly designs.</w:t>
            </w:r>
          </w:p>
        </w:tc>
        <w:tc>
          <w:tcPr>
            <w:tcW w:w="1915" w:type="dxa"/>
          </w:tcPr>
          <w:p w:rsidR="00A77232" w:rsidRPr="008E09A2" w:rsidRDefault="008E09A2" w:rsidP="00A77232">
            <w:pPr>
              <w:rPr>
                <w:b/>
                <w:sz w:val="24"/>
              </w:rPr>
            </w:pPr>
            <w:r w:rsidRPr="008E09A2">
              <w:rPr>
                <w:b/>
                <w:sz w:val="24"/>
              </w:rPr>
              <w:t>Some creativity and customization.</w:t>
            </w:r>
          </w:p>
        </w:tc>
        <w:tc>
          <w:tcPr>
            <w:tcW w:w="1915" w:type="dxa"/>
          </w:tcPr>
          <w:p w:rsidR="00A77232" w:rsidRPr="008E09A2" w:rsidRDefault="008E09A2" w:rsidP="00A77232">
            <w:pPr>
              <w:rPr>
                <w:b/>
                <w:sz w:val="24"/>
              </w:rPr>
            </w:pPr>
            <w:r w:rsidRPr="008E09A2">
              <w:rPr>
                <w:b/>
                <w:sz w:val="24"/>
              </w:rPr>
              <w:t xml:space="preserve">A few </w:t>
            </w:r>
            <w:proofErr w:type="gramStart"/>
            <w:r w:rsidRPr="008E09A2">
              <w:rPr>
                <w:b/>
                <w:sz w:val="24"/>
              </w:rPr>
              <w:t>elements  and</w:t>
            </w:r>
            <w:proofErr w:type="gramEnd"/>
            <w:r w:rsidRPr="008E09A2">
              <w:rPr>
                <w:b/>
                <w:sz w:val="24"/>
              </w:rPr>
              <w:t xml:space="preserve"> principles of design  evident. Some are not consistent. </w:t>
            </w:r>
          </w:p>
        </w:tc>
        <w:tc>
          <w:tcPr>
            <w:tcW w:w="1916" w:type="dxa"/>
          </w:tcPr>
          <w:p w:rsidR="00A77232" w:rsidRPr="008E09A2" w:rsidRDefault="00A77232" w:rsidP="00A77232">
            <w:pPr>
              <w:rPr>
                <w:b/>
                <w:sz w:val="24"/>
              </w:rPr>
            </w:pPr>
            <w:r w:rsidRPr="008E09A2">
              <w:rPr>
                <w:b/>
                <w:sz w:val="24"/>
              </w:rPr>
              <w:t>2-3</w:t>
            </w:r>
          </w:p>
        </w:tc>
      </w:tr>
      <w:tr w:rsidR="00A77232" w:rsidRPr="008E09A2" w:rsidTr="00A77232">
        <w:tc>
          <w:tcPr>
            <w:tcW w:w="1915" w:type="dxa"/>
          </w:tcPr>
          <w:p w:rsidR="00A77232" w:rsidRPr="008E09A2" w:rsidRDefault="00A77232" w:rsidP="00A77232">
            <w:pPr>
              <w:rPr>
                <w:b/>
                <w:sz w:val="24"/>
              </w:rPr>
            </w:pPr>
            <w:r w:rsidRPr="008E09A2">
              <w:rPr>
                <w:b/>
                <w:sz w:val="24"/>
              </w:rPr>
              <w:t>Appearance quite poor and/or falling apart.</w:t>
            </w:r>
          </w:p>
        </w:tc>
        <w:tc>
          <w:tcPr>
            <w:tcW w:w="1915" w:type="dxa"/>
          </w:tcPr>
          <w:p w:rsidR="00A77232" w:rsidRPr="008E09A2" w:rsidRDefault="00A77232" w:rsidP="00A77232">
            <w:pPr>
              <w:rPr>
                <w:b/>
                <w:sz w:val="24"/>
              </w:rPr>
            </w:pPr>
            <w:r w:rsidRPr="008E09A2">
              <w:rPr>
                <w:b/>
                <w:sz w:val="24"/>
              </w:rPr>
              <w:t>Abstract design or limited design functionality.</w:t>
            </w:r>
            <w:r w:rsidR="00413014">
              <w:rPr>
                <w:b/>
                <w:sz w:val="24"/>
              </w:rPr>
              <w:t xml:space="preserve"> Few to no ecofriendly design.</w:t>
            </w:r>
          </w:p>
        </w:tc>
        <w:tc>
          <w:tcPr>
            <w:tcW w:w="1915" w:type="dxa"/>
          </w:tcPr>
          <w:p w:rsidR="00A77232" w:rsidRPr="008E09A2" w:rsidRDefault="00A77232" w:rsidP="00A77232">
            <w:pPr>
              <w:rPr>
                <w:b/>
                <w:sz w:val="24"/>
              </w:rPr>
            </w:pPr>
            <w:r w:rsidRPr="008E09A2">
              <w:rPr>
                <w:b/>
                <w:sz w:val="24"/>
              </w:rPr>
              <w:t xml:space="preserve">No customized items. </w:t>
            </w:r>
          </w:p>
        </w:tc>
        <w:tc>
          <w:tcPr>
            <w:tcW w:w="1915" w:type="dxa"/>
          </w:tcPr>
          <w:p w:rsidR="00A77232" w:rsidRPr="008E09A2" w:rsidRDefault="008E09A2" w:rsidP="00A77232">
            <w:pPr>
              <w:rPr>
                <w:b/>
                <w:sz w:val="24"/>
              </w:rPr>
            </w:pPr>
            <w:r w:rsidRPr="008E09A2">
              <w:rPr>
                <w:b/>
                <w:sz w:val="24"/>
              </w:rPr>
              <w:t xml:space="preserve">Elements and principles of design not evident. </w:t>
            </w:r>
          </w:p>
        </w:tc>
        <w:tc>
          <w:tcPr>
            <w:tcW w:w="1916" w:type="dxa"/>
          </w:tcPr>
          <w:p w:rsidR="00A77232" w:rsidRPr="008E09A2" w:rsidRDefault="00A77232" w:rsidP="00A77232">
            <w:pPr>
              <w:rPr>
                <w:b/>
                <w:sz w:val="24"/>
              </w:rPr>
            </w:pPr>
            <w:r w:rsidRPr="008E09A2">
              <w:rPr>
                <w:b/>
                <w:sz w:val="24"/>
              </w:rPr>
              <w:t>1-0</w:t>
            </w:r>
          </w:p>
        </w:tc>
      </w:tr>
    </w:tbl>
    <w:p w:rsidR="009A5062" w:rsidRDefault="00A77232" w:rsidP="00A77232">
      <w:pPr>
        <w:jc w:val="center"/>
        <w:rPr>
          <w:b/>
          <w:sz w:val="24"/>
        </w:rPr>
      </w:pPr>
      <w:r w:rsidRPr="008E09A2">
        <w:rPr>
          <w:b/>
          <w:sz w:val="24"/>
        </w:rPr>
        <w:t xml:space="preserve">Grading Rubric </w:t>
      </w:r>
    </w:p>
    <w:p w:rsidR="008E09A2" w:rsidRDefault="008E09A2" w:rsidP="00A77232">
      <w:pPr>
        <w:jc w:val="center"/>
        <w:rPr>
          <w:b/>
          <w:sz w:val="24"/>
        </w:rPr>
      </w:pPr>
    </w:p>
    <w:p w:rsidR="008E09A2" w:rsidRDefault="008E09A2" w:rsidP="008E09A2">
      <w:pPr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Total Points: ___________</w:t>
      </w:r>
    </w:p>
    <w:p w:rsidR="008E09A2" w:rsidRDefault="008E09A2" w:rsidP="008E09A2">
      <w:pPr>
        <w:jc w:val="right"/>
        <w:rPr>
          <w:b/>
          <w:sz w:val="24"/>
        </w:rPr>
      </w:pPr>
      <w:r>
        <w:rPr>
          <w:b/>
          <w:sz w:val="24"/>
        </w:rPr>
        <w:t>Comments: ____________________________________________________________________</w:t>
      </w:r>
    </w:p>
    <w:p w:rsidR="008E09A2" w:rsidRPr="008E09A2" w:rsidRDefault="008E09A2" w:rsidP="008E09A2">
      <w:pPr>
        <w:jc w:val="right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sectPr w:rsidR="008E09A2" w:rsidRPr="008E0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32"/>
    <w:rsid w:val="001B61DD"/>
    <w:rsid w:val="00413014"/>
    <w:rsid w:val="008E09A2"/>
    <w:rsid w:val="009A5062"/>
    <w:rsid w:val="00A7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72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A77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72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A772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FamilyConsumerSciences.com</dc:creator>
  <cp:lastModifiedBy>Melanie</cp:lastModifiedBy>
  <cp:revision>4</cp:revision>
  <dcterms:created xsi:type="dcterms:W3CDTF">2011-07-03T20:27:00Z</dcterms:created>
  <dcterms:modified xsi:type="dcterms:W3CDTF">2011-07-03T20:49:00Z</dcterms:modified>
</cp:coreProperties>
</file>